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rial" w:cs="Arial" w:eastAsia="Arial" w:hAnsi="Arial"/>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83823</wp:posOffset>
            </wp:positionH>
            <wp:positionV relativeFrom="paragraph">
              <wp:posOffset>-8253</wp:posOffset>
            </wp:positionV>
            <wp:extent cx="1422400" cy="9398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22400" cy="939800"/>
                    </a:xfrm>
                    <a:prstGeom prst="rect"/>
                    <a:ln/>
                  </pic:spPr>
                </pic:pic>
              </a:graphicData>
            </a:graphic>
          </wp:anchor>
        </w:drawing>
      </w:r>
    </w:p>
    <w:p w:rsidR="00000000" w:rsidDel="00000000" w:rsidP="00000000" w:rsidRDefault="00000000" w:rsidRPr="00000000" w14:paraId="00000002">
      <w:pPr>
        <w:pageBreakBefore w:val="0"/>
        <w:ind w:left="3261" w:firstLine="0"/>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BULLETIN DE SOUSCRIPTION</w:t>
      </w:r>
      <w:r w:rsidDel="00000000" w:rsidR="00000000" w:rsidRPr="00000000">
        <w:rPr>
          <w:rtl w:val="0"/>
        </w:rPr>
      </w:r>
    </w:p>
    <w:p w:rsidR="00000000" w:rsidDel="00000000" w:rsidP="00000000" w:rsidRDefault="00000000" w:rsidRPr="00000000" w14:paraId="00000003">
      <w:pPr>
        <w:pageBreakBefore w:val="0"/>
        <w:jc w:val="center"/>
        <w:rPr>
          <w:rFonts w:ascii="Arial" w:cs="Arial" w:eastAsia="Arial" w:hAnsi="Arial"/>
          <w:i w:val="0"/>
          <w:iCs w:val="0"/>
          <w:sz w:val="18"/>
          <w:szCs w:val="18"/>
          <w:vertAlign w:val="baseline"/>
        </w:rPr>
      </w:pPr>
      <w:r w:rsidDel="00000000" w:rsidR="00000000" w:rsidRPr="00000000">
        <w:rPr>
          <w:rFonts w:ascii="Arial" w:cs="Arial" w:eastAsia="Arial" w:hAnsi="Arial"/>
          <w:i w:val="1"/>
          <w:iCs w:val="1"/>
          <w:sz w:val="22"/>
          <w:szCs w:val="22"/>
          <w:vertAlign w:val="baseline"/>
          <w:rtl w:val="0"/>
        </w:rPr>
        <w:t xml:space="preserve"> </w:t>
      </w:r>
      <w:r w:rsidDel="00000000" w:rsidR="00000000" w:rsidRPr="00000000">
        <w:rPr>
          <w:rFonts w:ascii="Arial" w:cs="Arial" w:eastAsia="Arial" w:hAnsi="Arial"/>
          <w:i w:val="1"/>
          <w:iCs w:val="1"/>
          <w:sz w:val="18"/>
          <w:szCs w:val="18"/>
          <w:vertAlign w:val="baseline"/>
          <w:rtl w:val="0"/>
        </w:rPr>
        <w:t xml:space="preserve">(personne morale)</w:t>
      </w:r>
      <w:r w:rsidDel="00000000" w:rsidR="00000000" w:rsidRPr="00000000">
        <w:rPr>
          <w:rtl w:val="0"/>
        </w:rPr>
      </w:r>
    </w:p>
    <w:p w:rsidR="00000000" w:rsidDel="00000000" w:rsidP="00000000" w:rsidRDefault="00000000" w:rsidRPr="00000000" w14:paraId="00000004">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5">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6">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7">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8">
      <w:pPr>
        <w:pageBreakBefore w:val="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Je soussigné.e </w:t>
      </w:r>
      <w:r w:rsidDel="00000000" w:rsidR="00000000" w:rsidRPr="00000000">
        <w:rPr>
          <w:rFonts w:ascii="Arial" w:cs="Arial" w:eastAsia="Arial" w:hAnsi="Arial"/>
          <w:sz w:val="18"/>
          <w:szCs w:val="18"/>
          <w:vertAlign w:val="baseline"/>
          <w:rtl w:val="0"/>
        </w:rPr>
        <w:t xml:space="preserve">(</w:t>
      </w:r>
      <w:r w:rsidDel="00000000" w:rsidR="00000000" w:rsidRPr="00000000">
        <w:rPr>
          <w:rFonts w:ascii="Arial" w:cs="Arial" w:eastAsia="Arial" w:hAnsi="Arial"/>
          <w:i w:val="1"/>
          <w:iCs w:val="1"/>
          <w:sz w:val="18"/>
          <w:szCs w:val="18"/>
          <w:vertAlign w:val="baseline"/>
          <w:rtl w:val="0"/>
        </w:rPr>
        <w:t xml:space="preserve">nom et prénom du mandataire)</w:t>
      </w:r>
      <w:r w:rsidDel="00000000" w:rsidR="00000000" w:rsidRPr="00000000">
        <w:rPr>
          <w:rFonts w:ascii="Arial" w:cs="Arial" w:eastAsia="Arial" w:hAnsi="Arial"/>
          <w:i w:val="1"/>
          <w:iCs w:val="1"/>
          <w:sz w:val="20"/>
          <w:szCs w:val="20"/>
          <w:vertAlign w:val="baseline"/>
          <w:rtl w:val="0"/>
        </w:rPr>
        <w:t xml:space="preserve"> : </w:t>
      </w: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p w:rsidR="00000000" w:rsidDel="00000000" w:rsidP="00000000" w:rsidRDefault="00000000" w:rsidRPr="00000000" w14:paraId="00000009">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A">
      <w:pPr>
        <w:pageBreakBefore w:val="0"/>
        <w:spacing w:line="360" w:lineRule="auto"/>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représentant la personne morale ci-dessous désignée </w:t>
      </w:r>
      <w:r w:rsidDel="00000000" w:rsidR="00000000" w:rsidRPr="00000000">
        <w:rPr>
          <w:rFonts w:ascii="Arial" w:cs="Arial" w:eastAsia="Arial" w:hAnsi="Arial"/>
          <w:sz w:val="18"/>
          <w:szCs w:val="18"/>
          <w:vertAlign w:val="baseline"/>
          <w:rtl w:val="0"/>
        </w:rPr>
        <w:t xml:space="preserve">(</w:t>
      </w:r>
      <w:r w:rsidDel="00000000" w:rsidR="00000000" w:rsidRPr="00000000">
        <w:rPr>
          <w:rFonts w:ascii="Arial" w:cs="Arial" w:eastAsia="Arial" w:hAnsi="Arial"/>
          <w:i w:val="1"/>
          <w:iCs w:val="1"/>
          <w:sz w:val="18"/>
          <w:szCs w:val="18"/>
          <w:vertAlign w:val="baseline"/>
          <w:rtl w:val="0"/>
        </w:rPr>
        <w:t xml:space="preserve">forme juridique et nom)</w:t>
      </w:r>
      <w:r w:rsidDel="00000000" w:rsidR="00000000" w:rsidRPr="00000000">
        <w:rPr>
          <w:rFonts w:ascii="Arial" w:cs="Arial" w:eastAsia="Arial" w:hAnsi="Arial"/>
          <w:i w:val="1"/>
          <w:iCs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0B">
      <w:pPr>
        <w:pageBreakBefore w:val="0"/>
        <w:spacing w:line="360" w:lineRule="auto"/>
        <w:ind w:firstLine="709"/>
        <w:jc w:val="both"/>
        <w:rPr>
          <w:rFonts w:ascii="Arial" w:cs="Arial" w:eastAsia="Arial" w:hAnsi="Arial"/>
          <w:i w:val="0"/>
          <w:iCs w:val="0"/>
          <w:sz w:val="22"/>
          <w:szCs w:val="22"/>
          <w:vertAlign w:val="baseline"/>
        </w:rPr>
      </w:pPr>
      <w:r w:rsidDel="00000000" w:rsidR="00000000" w:rsidRPr="00000000">
        <w:rPr>
          <w:rFonts w:ascii="Arial" w:cs="Arial" w:eastAsia="Arial" w:hAnsi="Arial"/>
          <w:i w:val="1"/>
          <w:iCs w:val="1"/>
          <w:sz w:val="22"/>
          <w:szCs w:val="22"/>
          <w:vertAlign w:val="baseline"/>
          <w:rtl w:val="0"/>
        </w:rPr>
        <w:t xml:space="preserve">………………………………………………………………………………………………..</w:t>
      </w:r>
      <w:r w:rsidDel="00000000" w:rsidR="00000000" w:rsidRPr="00000000">
        <w:rPr>
          <w:rtl w:val="0"/>
        </w:rPr>
      </w:r>
    </w:p>
    <w:p w:rsidR="00000000" w:rsidDel="00000000" w:rsidP="00000000" w:rsidRDefault="00000000" w:rsidRPr="00000000" w14:paraId="0000000C">
      <w:pPr>
        <w:pageBreakBefore w:val="0"/>
        <w:jc w:val="both"/>
        <w:rPr>
          <w:rFonts w:ascii="Arial" w:cs="Arial" w:eastAsia="Arial" w:hAnsi="Arial"/>
          <w:i w:val="0"/>
          <w:iCs w:val="0"/>
          <w:sz w:val="22"/>
          <w:szCs w:val="22"/>
          <w:vertAlign w:val="baseline"/>
        </w:rPr>
      </w:pPr>
      <w:r w:rsidDel="00000000" w:rsidR="00000000" w:rsidRPr="00000000">
        <w:rPr>
          <w:rFonts w:ascii="Arial" w:cs="Arial" w:eastAsia="Arial" w:hAnsi="Arial"/>
          <w:sz w:val="22"/>
          <w:szCs w:val="22"/>
          <w:vertAlign w:val="baseline"/>
          <w:rtl w:val="0"/>
        </w:rPr>
        <w:t xml:space="preserve">dont le siège social est</w:t>
      </w:r>
      <w:r w:rsidDel="00000000" w:rsidR="00000000" w:rsidRPr="00000000">
        <w:rPr>
          <w:rFonts w:ascii="Arial" w:cs="Arial" w:eastAsia="Arial" w:hAnsi="Arial"/>
          <w:i w:val="1"/>
          <w:iCs w:val="1"/>
          <w:sz w:val="22"/>
          <w:szCs w:val="22"/>
          <w:vertAlign w:val="baseline"/>
          <w:rtl w:val="0"/>
        </w:rPr>
        <w:t xml:space="preserve"> </w:t>
      </w:r>
      <w:r w:rsidDel="00000000" w:rsidR="00000000" w:rsidRPr="00000000">
        <w:rPr>
          <w:rFonts w:ascii="Arial" w:cs="Arial" w:eastAsia="Arial" w:hAnsi="Arial"/>
          <w:i w:val="1"/>
          <w:iCs w:val="1"/>
          <w:sz w:val="20"/>
          <w:szCs w:val="20"/>
          <w:vertAlign w:val="baseline"/>
          <w:rtl w:val="0"/>
        </w:rPr>
        <w:t xml:space="preserve">(département et ville</w:t>
      </w:r>
      <w:r w:rsidDel="00000000" w:rsidR="00000000" w:rsidRPr="00000000">
        <w:rPr>
          <w:rFonts w:ascii="Arial" w:cs="Arial" w:eastAsia="Arial" w:hAnsi="Arial"/>
          <w:i w:val="1"/>
          <w:iCs w:val="1"/>
          <w:sz w:val="22"/>
          <w:szCs w:val="22"/>
          <w:vertAlign w:val="baseline"/>
          <w:rtl w:val="0"/>
        </w:rPr>
        <w:t xml:space="preserve">) : </w:t>
      </w:r>
      <w:r w:rsidDel="00000000" w:rsidR="00000000" w:rsidRPr="00000000">
        <w:rPr>
          <w:rtl w:val="0"/>
        </w:rPr>
      </w:r>
    </w:p>
    <w:p w:rsidR="00000000" w:rsidDel="00000000" w:rsidP="00000000" w:rsidRDefault="00000000" w:rsidRPr="00000000" w14:paraId="0000000D">
      <w:pPr>
        <w:pageBreakBefore w:val="0"/>
        <w:jc w:val="both"/>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0E">
      <w:pPr>
        <w:pageBreakBefore w:val="0"/>
        <w:jc w:val="both"/>
        <w:rPr>
          <w:rFonts w:ascii="Arial" w:cs="Arial" w:eastAsia="Arial" w:hAnsi="Arial"/>
          <w:i w:val="0"/>
          <w:iCs w:val="0"/>
          <w:sz w:val="18"/>
          <w:szCs w:val="18"/>
          <w:vertAlign w:val="baseline"/>
        </w:rPr>
      </w:pPr>
      <w:r w:rsidDel="00000000" w:rsidR="00000000" w:rsidRPr="00000000">
        <w:rPr>
          <w:rFonts w:ascii="Arial" w:cs="Arial" w:eastAsia="Arial" w:hAnsi="Arial"/>
          <w:sz w:val="22"/>
          <w:szCs w:val="22"/>
          <w:vertAlign w:val="baseline"/>
          <w:rtl w:val="0"/>
        </w:rPr>
        <w:t xml:space="preserve">identification</w:t>
      </w:r>
      <w:r w:rsidDel="00000000" w:rsidR="00000000" w:rsidRPr="00000000">
        <w:rPr>
          <w:rFonts w:ascii="Arial" w:cs="Arial" w:eastAsia="Arial" w:hAnsi="Arial"/>
          <w:i w:val="1"/>
          <w:iCs w:val="1"/>
          <w:sz w:val="18"/>
          <w:szCs w:val="18"/>
          <w:vertAlign w:val="baseline"/>
          <w:rtl w:val="0"/>
        </w:rPr>
        <w:t xml:space="preserve"> (n° RCS ou n° RNA ou autre n° équivalent)</w:t>
      </w:r>
      <w:r w:rsidDel="00000000" w:rsidR="00000000" w:rsidRPr="00000000">
        <w:rPr>
          <w:rFonts w:ascii="Arial" w:cs="Arial" w:eastAsia="Arial" w:hAnsi="Arial"/>
          <w:sz w:val="22"/>
          <w:szCs w:val="22"/>
          <w:vertAlign w:val="baseline"/>
          <w:rtl w:val="0"/>
        </w:rPr>
        <w:t xml:space="preserve"> : ……………………….………………….</w:t>
      </w:r>
      <w:r w:rsidDel="00000000" w:rsidR="00000000" w:rsidRPr="00000000">
        <w:rPr>
          <w:rtl w:val="0"/>
        </w:rPr>
      </w:r>
    </w:p>
    <w:p w:rsidR="00000000" w:rsidDel="00000000" w:rsidP="00000000" w:rsidRDefault="00000000" w:rsidRPr="00000000" w14:paraId="0000000F">
      <w:pPr>
        <w:pageBreakBefore w:val="0"/>
        <w:jc w:val="both"/>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10">
      <w:pPr>
        <w:pageBreakBefore w:val="0"/>
        <w:jc w:val="both"/>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 xml:space="preserve">tél de la personne morale : …. …. …. …. ….</w:t>
        <w:tab/>
        <w:t xml:space="preserve">           tél du mandataire : …. …. …. …. ….</w:t>
      </w:r>
      <w:r w:rsidDel="00000000" w:rsidR="00000000" w:rsidRPr="00000000">
        <w:rPr>
          <w:rtl w:val="0"/>
        </w:rPr>
      </w:r>
    </w:p>
    <w:p w:rsidR="00000000" w:rsidDel="00000000" w:rsidP="00000000" w:rsidRDefault="00000000" w:rsidRPr="00000000" w14:paraId="00000011">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2">
      <w:pPr>
        <w:pageBreakBefore w:val="0"/>
        <w:jc w:val="both"/>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 xml:space="preserve">courriel du ou de la mandataire </w:t>
      </w:r>
      <w:r w:rsidDel="00000000" w:rsidR="00000000" w:rsidRPr="00000000">
        <w:rPr>
          <w:rFonts w:ascii="Arial" w:cs="Arial" w:eastAsia="Arial" w:hAnsi="Arial"/>
          <w:i w:val="1"/>
          <w:iCs w:val="1"/>
          <w:color w:val="000000"/>
          <w:sz w:val="18"/>
          <w:szCs w:val="18"/>
          <w:vertAlign w:val="baseline"/>
          <w:rtl w:val="0"/>
        </w:rPr>
        <w:t xml:space="preserve">(TOUT EN MAJUSCULE pour être lisible)</w:t>
      </w:r>
      <w:r w:rsidDel="00000000" w:rsidR="00000000" w:rsidRPr="00000000">
        <w:rPr>
          <w:rFonts w:ascii="Arial" w:cs="Arial" w:eastAsia="Arial" w:hAnsi="Arial"/>
          <w:color w:val="000000"/>
          <w:sz w:val="22"/>
          <w:szCs w:val="22"/>
          <w:vertAlign w:val="baseline"/>
          <w:rtl w:val="0"/>
        </w:rPr>
        <w:t xml:space="preserve"> :</w:t>
      </w:r>
      <w:r w:rsidDel="00000000" w:rsidR="00000000" w:rsidRPr="00000000">
        <w:rPr>
          <w:rtl w:val="0"/>
        </w:rPr>
      </w:r>
    </w:p>
    <w:p w:rsidR="00000000" w:rsidDel="00000000" w:rsidP="00000000" w:rsidRDefault="00000000" w:rsidRPr="00000000" w14:paraId="00000013">
      <w:pPr>
        <w:pageBreakBefore w:val="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4">
      <w:pPr>
        <w:pageBreakBefore w:val="0"/>
        <w:jc w:val="both"/>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ab/>
        <w:t xml:space="preserve">……………………………………………………….. @ ................................................</w:t>
      </w:r>
      <w:r w:rsidDel="00000000" w:rsidR="00000000" w:rsidRPr="00000000">
        <w:rPr>
          <w:rtl w:val="0"/>
        </w:rPr>
      </w:r>
    </w:p>
    <w:p w:rsidR="00000000" w:rsidDel="00000000" w:rsidP="00000000" w:rsidRDefault="00000000" w:rsidRPr="00000000" w14:paraId="00000015">
      <w:pPr>
        <w:pageBreakBefore w:val="0"/>
        <w:jc w:val="both"/>
        <w:rPr>
          <w:rFonts w:ascii="Arial" w:cs="Arial" w:eastAsia="Arial" w:hAnsi="Arial"/>
          <w:i w:val="0"/>
          <w:iCs w:val="0"/>
          <w:sz w:val="22"/>
          <w:szCs w:val="22"/>
          <w:vertAlign w:val="baseline"/>
        </w:rPr>
      </w:pPr>
      <w:r w:rsidDel="00000000" w:rsidR="00000000" w:rsidRPr="00000000">
        <w:rPr>
          <w:rtl w:val="0"/>
        </w:rPr>
      </w:r>
    </w:p>
    <w:p w:rsidR="00000000" w:rsidDel="00000000" w:rsidP="00000000" w:rsidRDefault="00000000" w:rsidRPr="00000000" w14:paraId="00000016">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7">
      <w:pPr>
        <w:pageBreakBefore w:val="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Connaissance prise des statuts de la société coopérative SAS à capital variable La Cagette de Montpellier, </w:t>
      </w:r>
      <w:r w:rsidDel="00000000" w:rsidR="00000000" w:rsidRPr="00000000">
        <w:rPr>
          <w:rFonts w:ascii="Arial" w:cs="Arial" w:eastAsia="Arial" w:hAnsi="Arial"/>
          <w:color w:val="000000"/>
          <w:sz w:val="22"/>
          <w:szCs w:val="22"/>
          <w:vertAlign w:val="baseline"/>
          <w:rtl w:val="0"/>
        </w:rPr>
        <w:t xml:space="preserve">dont le numéro Siren est </w:t>
      </w:r>
      <w:r w:rsidDel="00000000" w:rsidR="00000000" w:rsidRPr="00000000">
        <w:rPr>
          <w:rFonts w:ascii="Arial" w:cs="Arial" w:eastAsia="Arial" w:hAnsi="Arial"/>
          <w:sz w:val="22"/>
          <w:szCs w:val="22"/>
          <w:vertAlign w:val="baseline"/>
          <w:rtl w:val="0"/>
        </w:rPr>
        <w:t xml:space="preserve">829 951 847</w:t>
      </w:r>
      <w:r w:rsidDel="00000000" w:rsidR="00000000" w:rsidRPr="00000000">
        <w:rPr>
          <w:rFonts w:ascii="Arial" w:cs="Arial" w:eastAsia="Arial" w:hAnsi="Arial"/>
          <w:color w:val="000000"/>
          <w:sz w:val="22"/>
          <w:szCs w:val="22"/>
          <w:vertAlign w:val="baseline"/>
          <w:rtl w:val="0"/>
        </w:rPr>
        <w:t xml:space="preserve">,</w:t>
      </w:r>
      <w:r w:rsidDel="00000000" w:rsidR="00000000" w:rsidRPr="00000000">
        <w:rPr>
          <w:rtl w:val="0"/>
        </w:rPr>
      </w:r>
    </w:p>
    <w:p w:rsidR="00000000" w:rsidDel="00000000" w:rsidP="00000000" w:rsidRDefault="00000000" w:rsidRPr="00000000" w14:paraId="00000018">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19">
      <w:pPr>
        <w:pageBreakBefore w:val="0"/>
        <w:spacing w:line="360" w:lineRule="auto"/>
        <w:jc w:val="both"/>
        <w:rPr>
          <w:rFonts w:ascii="Arial" w:cs="Arial" w:eastAsia="Arial" w:hAnsi="Arial"/>
          <w:i w:val="1"/>
          <w:iCs w:val="1"/>
          <w:color w:val="000000"/>
          <w:sz w:val="16"/>
          <w:szCs w:val="16"/>
          <w:vertAlign w:val="baseline"/>
        </w:rPr>
      </w:pPr>
      <w:r w:rsidDel="00000000" w:rsidR="00000000" w:rsidRPr="00000000">
        <w:rPr>
          <w:rFonts w:ascii="Arial" w:cs="Arial" w:eastAsia="Arial" w:hAnsi="Arial"/>
          <w:sz w:val="22"/>
          <w:szCs w:val="22"/>
          <w:vertAlign w:val="baseline"/>
          <w:rtl w:val="0"/>
        </w:rPr>
        <w:t xml:space="preserve">Déclare souscrire </w:t>
      </w:r>
      <w:r w:rsidDel="00000000" w:rsidR="00000000" w:rsidRPr="00000000">
        <w:rPr>
          <w:rFonts w:ascii="Arial" w:cs="Arial" w:eastAsia="Arial" w:hAnsi="Arial"/>
          <w:color w:val="000000"/>
          <w:sz w:val="22"/>
          <w:szCs w:val="22"/>
          <w:vertAlign w:val="baseline"/>
          <w:rtl w:val="0"/>
        </w:rPr>
        <w:t xml:space="preserve">au capital de ladite société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00000"/>
          <w:sz w:val="22"/>
          <w:szCs w:val="22"/>
          <w:vertAlign w:val="baseline"/>
          <w:rtl w:val="0"/>
        </w:rPr>
        <w:t xml:space="preserve">........€</w:t>
      </w:r>
      <w:r w:rsidDel="00000000" w:rsidR="00000000" w:rsidRPr="00000000">
        <w:rPr>
          <w:rFonts w:ascii="Arial" w:cs="Arial" w:eastAsia="Arial" w:hAnsi="Arial"/>
          <w:i w:val="1"/>
          <w:iCs w:val="1"/>
          <w:color w:val="000000"/>
          <w:sz w:val="16"/>
          <w:szCs w:val="16"/>
          <w:vertAlign w:val="baseline"/>
          <w:rtl w:val="0"/>
        </w:rPr>
        <w:t xml:space="preserve"> (en chiffres)</w:t>
      </w:r>
    </w:p>
    <w:p w:rsidR="00000000" w:rsidDel="00000000" w:rsidP="00000000" w:rsidRDefault="00000000" w:rsidRPr="00000000" w14:paraId="0000001A">
      <w:pPr>
        <w:pageBreakBefore w:val="0"/>
        <w:spacing w:line="276" w:lineRule="auto"/>
        <w:ind w:left="3600" w:firstLine="0"/>
        <w:jc w:val="both"/>
        <w:rPr>
          <w:rFonts w:ascii="Arial" w:cs="Arial" w:eastAsia="Arial" w:hAnsi="Arial"/>
          <w:vertAlign w:val="baseline"/>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color w:val="000000"/>
          <w:sz w:val="22"/>
          <w:szCs w:val="22"/>
          <w:vertAlign w:val="baseline"/>
          <w:rtl w:val="0"/>
        </w:rPr>
        <w:t xml:space="preserve">soit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color w:val="000000"/>
          <w:sz w:val="22"/>
          <w:szCs w:val="22"/>
          <w:vertAlign w:val="baseline"/>
          <w:rtl w:val="0"/>
        </w:rPr>
        <w:t xml:space="preserve">.. parts de capital de dix euros chacune.</w:t>
      </w:r>
      <w:r w:rsidDel="00000000" w:rsidR="00000000" w:rsidRPr="00000000">
        <w:rPr>
          <w:rtl w:val="0"/>
        </w:rPr>
      </w:r>
    </w:p>
    <w:p w:rsidR="00000000" w:rsidDel="00000000" w:rsidP="00000000" w:rsidRDefault="00000000" w:rsidRPr="00000000" w14:paraId="0000001B">
      <w:pPr>
        <w:pageBreakBefore w:val="0"/>
        <w:spacing w:line="360"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C">
      <w:pPr>
        <w:pageBreakBefore w:val="0"/>
        <w:spacing w:line="360" w:lineRule="auto"/>
        <w:jc w:val="both"/>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 xml:space="preserve">A l'appui de la souscription, je verse ce jour </w:t>
      </w:r>
      <w:r w:rsidDel="00000000" w:rsidR="00000000" w:rsidRPr="00000000">
        <w:rPr>
          <w:rFonts w:ascii="Arial" w:cs="Arial" w:eastAsia="Arial" w:hAnsi="Arial"/>
          <w:sz w:val="22"/>
          <w:szCs w:val="22"/>
          <w:rtl w:val="0"/>
        </w:rPr>
        <w:t xml:space="preserve"> cette somme </w:t>
      </w:r>
      <w:r w:rsidDel="00000000" w:rsidR="00000000" w:rsidRPr="00000000">
        <w:rPr>
          <w:rFonts w:ascii="Arial" w:cs="Arial" w:eastAsia="Arial" w:hAnsi="Arial"/>
          <w:color w:val="000000"/>
          <w:sz w:val="22"/>
          <w:szCs w:val="22"/>
          <w:vertAlign w:val="baseline"/>
          <w:rtl w:val="0"/>
        </w:rPr>
        <w:t xml:space="preserve">en chèque à l’ordre de </w:t>
      </w:r>
      <w:r w:rsidDel="00000000" w:rsidR="00000000" w:rsidRPr="00000000">
        <w:rPr>
          <w:rFonts w:ascii="Arial" w:cs="Arial" w:eastAsia="Arial" w:hAnsi="Arial"/>
          <w:sz w:val="22"/>
          <w:szCs w:val="22"/>
          <w:rtl w:val="0"/>
        </w:rPr>
        <w:t xml:space="preserve">“La Cagette de Montpellier” </w:t>
      </w:r>
      <w:r w:rsidDel="00000000" w:rsidR="00000000" w:rsidRPr="00000000">
        <w:rPr>
          <w:rFonts w:ascii="Arial" w:cs="Arial" w:eastAsia="Arial" w:hAnsi="Arial"/>
          <w:color w:val="000000"/>
          <w:sz w:val="22"/>
          <w:szCs w:val="22"/>
          <w:vertAlign w:val="baseline"/>
          <w:rtl w:val="0"/>
        </w:rPr>
        <w:t xml:space="preserve">représentant la libération intégrale de chaque part souscrite.</w:t>
      </w:r>
      <w:r w:rsidDel="00000000" w:rsidR="00000000" w:rsidRPr="00000000">
        <w:rPr>
          <w:rtl w:val="0"/>
        </w:rPr>
      </w:r>
    </w:p>
    <w:p w:rsidR="00000000" w:rsidDel="00000000" w:rsidP="00000000" w:rsidRDefault="00000000" w:rsidRPr="00000000" w14:paraId="0000001D">
      <w:pPr>
        <w:pageBreakBefore w:val="0"/>
        <w:spacing w:line="276" w:lineRule="auto"/>
        <w:rPr>
          <w:rFonts w:ascii="Arial" w:cs="Arial" w:eastAsia="Arial" w:hAnsi="Arial"/>
          <w:color w:val="000000"/>
          <w:sz w:val="22"/>
          <w:szCs w:val="22"/>
          <w:vertAlign w:val="baseline"/>
        </w:rPr>
      </w:pPr>
      <w:r w:rsidDel="00000000" w:rsidR="00000000" w:rsidRPr="00000000">
        <w:rPr>
          <w:rtl w:val="0"/>
        </w:rPr>
      </w:r>
    </w:p>
    <w:p w:rsidR="00000000" w:rsidDel="00000000" w:rsidP="00000000" w:rsidRDefault="00000000" w:rsidRPr="00000000" w14:paraId="0000001E">
      <w:pPr>
        <w:pageBreakBefore w:val="0"/>
        <w:spacing w:line="276" w:lineRule="auto"/>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 xml:space="preserve">Tout bulletin de souscription antérieur sera détruit et remplacé par le présent. </w:t>
      </w:r>
      <w:r w:rsidDel="00000000" w:rsidR="00000000" w:rsidRPr="00000000">
        <w:rPr>
          <w:rtl w:val="0"/>
        </w:rPr>
      </w:r>
    </w:p>
    <w:p w:rsidR="00000000" w:rsidDel="00000000" w:rsidP="00000000" w:rsidRDefault="00000000" w:rsidRPr="00000000" w14:paraId="0000001F">
      <w:pPr>
        <w:pageBreakBefore w:val="0"/>
        <w:spacing w:line="276" w:lineRule="auto"/>
        <w:rPr>
          <w:rFonts w:ascii="Arial" w:cs="Arial" w:eastAsia="Arial" w:hAnsi="Arial"/>
          <w:sz w:val="22"/>
          <w:szCs w:val="22"/>
        </w:rPr>
      </w:pPr>
      <w:r w:rsidDel="00000000" w:rsidR="00000000" w:rsidRPr="00000000">
        <w:rPr>
          <w:rFonts w:ascii="Arial" w:cs="Arial" w:eastAsia="Arial" w:hAnsi="Arial"/>
          <w:color w:val="000000"/>
          <w:sz w:val="22"/>
          <w:szCs w:val="22"/>
          <w:vertAlign w:val="baseline"/>
          <w:rtl w:val="0"/>
        </w:rPr>
        <w:t xml:space="preserve">Je déclare que, compte tenu de la présente souscription, le total du capital détenu dans La Cagette de Montpellier par la personne morale que je représente s'élève à ce jour à</w:t>
      </w:r>
      <w:r w:rsidDel="00000000" w:rsidR="00000000" w:rsidRPr="00000000">
        <w:rPr>
          <w:rtl w:val="0"/>
        </w:rPr>
      </w:r>
    </w:p>
    <w:p w:rsidR="00000000" w:rsidDel="00000000" w:rsidP="00000000" w:rsidRDefault="00000000" w:rsidRPr="00000000" w14:paraId="00000020">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spacing w:line="276" w:lineRule="auto"/>
        <w:ind w:left="2127" w:firstLine="0"/>
        <w:rPr>
          <w:rFonts w:ascii="Arial" w:cs="Arial" w:eastAsia="Arial" w:hAnsi="Arial"/>
          <w:vertAlign w:val="baseline"/>
        </w:rPr>
      </w:pPr>
      <w:r w:rsidDel="00000000" w:rsidR="00000000" w:rsidRPr="00000000">
        <w:rPr>
          <w:rFonts w:ascii="Arial" w:cs="Arial" w:eastAsia="Arial" w:hAnsi="Arial"/>
          <w:i w:val="1"/>
          <w:iCs w:val="1"/>
          <w:color w:val="000000"/>
          <w:sz w:val="18"/>
          <w:szCs w:val="18"/>
          <w:vertAlign w:val="baseline"/>
          <w:rtl w:val="0"/>
        </w:rPr>
        <w:t xml:space="preserve">(en lettres)</w:t>
      </w:r>
      <w:r w:rsidDel="00000000" w:rsidR="00000000" w:rsidRPr="00000000">
        <w:rPr>
          <w:rFonts w:ascii="Arial" w:cs="Arial" w:eastAsia="Arial" w:hAnsi="Arial"/>
          <w:color w:val="000000"/>
          <w:sz w:val="22"/>
          <w:szCs w:val="22"/>
          <w:vertAlign w:val="baseline"/>
          <w:rtl w:val="0"/>
        </w:rPr>
        <w:t xml:space="preserve">     ..............................………………………..……. euros.</w:t>
      </w:r>
      <w:r w:rsidDel="00000000" w:rsidR="00000000" w:rsidRPr="00000000">
        <w:rPr>
          <w:rtl w:val="0"/>
        </w:rPr>
      </w:r>
    </w:p>
    <w:p w:rsidR="00000000" w:rsidDel="00000000" w:rsidP="00000000" w:rsidRDefault="00000000" w:rsidRPr="00000000" w14:paraId="00000022">
      <w:pPr>
        <w:pageBreakBefore w:val="0"/>
        <w:spacing w:line="276"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23">
      <w:pPr>
        <w:pageBreakBefore w:val="0"/>
        <w:spacing w:line="276" w:lineRule="auto"/>
        <w:jc w:val="both"/>
        <w:rPr>
          <w:rFonts w:ascii="Arial" w:cs="Arial" w:eastAsia="Arial" w:hAnsi="Arial"/>
          <w:vertAlign w:val="baseline"/>
        </w:rPr>
      </w:pPr>
      <w:r w:rsidDel="00000000" w:rsidR="00000000" w:rsidRPr="00000000">
        <w:rPr>
          <w:rFonts w:ascii="Arial" w:cs="Arial" w:eastAsia="Arial" w:hAnsi="Arial"/>
          <w:color w:val="000000"/>
          <w:sz w:val="22"/>
          <w:szCs w:val="22"/>
          <w:vertAlign w:val="baseline"/>
          <w:rtl w:val="0"/>
        </w:rPr>
        <w:t xml:space="preserve">Comme indiqué à l’article 18.2 des statuts, j’accepte de recevoir les convocations aux assemblées générales et tout autre document provenant de la coopérative par courrier électronique à l’adresse mentionnée ci-dessus.</w:t>
      </w:r>
      <w:r w:rsidDel="00000000" w:rsidR="00000000" w:rsidRPr="00000000">
        <w:rPr>
          <w:rtl w:val="0"/>
        </w:rPr>
      </w:r>
    </w:p>
    <w:p w:rsidR="00000000" w:rsidDel="00000000" w:rsidP="00000000" w:rsidRDefault="00000000" w:rsidRPr="00000000" w14:paraId="00000024">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5">
      <w:pPr>
        <w:pageBreakBefore w:val="0"/>
        <w:jc w:val="both"/>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26">
      <w:pPr>
        <w:pageBreakBefore w:val="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Fait à ...................................................................................  le ................................. 20</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sz w:val="22"/>
          <w:szCs w:val="22"/>
          <w:vertAlign w:val="baseline"/>
          <w:rtl w:val="0"/>
        </w:rPr>
        <w:t xml:space="preserve">.</w:t>
      </w:r>
    </w:p>
    <w:p w:rsidR="00000000" w:rsidDel="00000000" w:rsidP="00000000" w:rsidRDefault="00000000" w:rsidRPr="00000000" w14:paraId="00000027">
      <w:pPr>
        <w:pageBreakBefore w:val="0"/>
        <w:jc w:val="both"/>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En deux originaux</w:t>
      </w:r>
    </w:p>
    <w:p w:rsidR="00000000" w:rsidDel="00000000" w:rsidP="00000000" w:rsidRDefault="00000000" w:rsidRPr="00000000" w14:paraId="00000028">
      <w:pPr>
        <w:pageBreakBefore w:val="0"/>
        <w:spacing w:line="276" w:lineRule="auto"/>
        <w:jc w:val="both"/>
        <w:rPr>
          <w:rFonts w:ascii="Arial" w:cs="Arial" w:eastAsia="Arial" w:hAnsi="Arial"/>
          <w:i w:val="1"/>
          <w:iCs w:val="1"/>
          <w:color w:val="000000"/>
          <w:sz w:val="18"/>
          <w:szCs w:val="18"/>
          <w:vertAlign w:val="baseline"/>
        </w:rPr>
      </w:pPr>
      <w:r w:rsidDel="00000000" w:rsidR="00000000" w:rsidRPr="00000000">
        <w:rPr>
          <w:rFonts w:ascii="Arial" w:cs="Arial" w:eastAsia="Arial" w:hAnsi="Arial"/>
          <w:i w:val="1"/>
          <w:iCs w:val="1"/>
          <w:sz w:val="18"/>
          <w:szCs w:val="18"/>
          <w:rtl w:val="0"/>
        </w:rPr>
        <w:t xml:space="preserve">cachet et </w:t>
      </w:r>
      <w:r w:rsidDel="00000000" w:rsidR="00000000" w:rsidRPr="00000000">
        <w:rPr>
          <w:rFonts w:ascii="Arial" w:cs="Arial" w:eastAsia="Arial" w:hAnsi="Arial"/>
          <w:i w:val="1"/>
          <w:iCs w:val="1"/>
          <w:color w:val="000000"/>
          <w:sz w:val="18"/>
          <w:szCs w:val="18"/>
          <w:vertAlign w:val="baseline"/>
          <w:rtl w:val="0"/>
        </w:rPr>
        <w:t xml:space="preserve">signature</w:t>
        <w:tab/>
        <w:tab/>
        <w:tab/>
        <w:tab/>
        <w:tab/>
        <w:tab/>
        <w:t xml:space="preserve">cachet et signature de la coopérative</w:t>
      </w:r>
    </w:p>
    <w:p w:rsidR="00000000" w:rsidDel="00000000" w:rsidP="00000000" w:rsidRDefault="00000000" w:rsidRPr="00000000" w14:paraId="00000029">
      <w:pPr>
        <w:pageBreakBefore w:val="0"/>
        <w:spacing w:line="276"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2A">
      <w:pPr>
        <w:pageBreakBefore w:val="0"/>
        <w:spacing w:line="276"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2B">
      <w:pPr>
        <w:pageBreakBefore w:val="0"/>
        <w:spacing w:line="276"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2C">
      <w:pPr>
        <w:pageBreakBefore w:val="0"/>
        <w:jc w:val="center"/>
        <w:rPr>
          <w:rFonts w:ascii="Arial" w:cs="Arial" w:eastAsia="Arial" w:hAnsi="Arial"/>
          <w:b w:val="1"/>
          <w:bCs w:val="1"/>
          <w:color w:val="222222"/>
          <w:sz w:val="20"/>
          <w:szCs w:val="20"/>
          <w:highlight w:val="white"/>
        </w:rPr>
      </w:pPr>
      <w:r w:rsidDel="00000000" w:rsidR="00000000" w:rsidRPr="00000000">
        <w:rPr>
          <w:rFonts w:ascii="Arial" w:cs="Arial" w:eastAsia="Arial" w:hAnsi="Arial"/>
          <w:b w:val="1"/>
          <w:bCs w:val="1"/>
          <w:color w:val="222222"/>
          <w:sz w:val="20"/>
          <w:szCs w:val="20"/>
          <w:highlight w:val="white"/>
          <w:rtl w:val="0"/>
        </w:rPr>
        <w:t xml:space="preserve">Modalité de remboursement des parts sociales </w:t>
      </w:r>
    </w:p>
    <w:p w:rsidR="00000000" w:rsidDel="00000000" w:rsidP="00000000" w:rsidRDefault="00000000" w:rsidRPr="00000000" w14:paraId="0000002D">
      <w:pPr>
        <w:pageBreakBefore w:val="0"/>
        <w:jc w:val="center"/>
        <w:rPr>
          <w:rFonts w:ascii="Arial" w:cs="Arial" w:eastAsia="Arial" w:hAnsi="Arial"/>
        </w:rPr>
      </w:pPr>
      <w:r w:rsidDel="00000000" w:rsidR="00000000" w:rsidRPr="00000000">
        <w:rPr>
          <w:rtl w:val="0"/>
        </w:rPr>
      </w:r>
    </w:p>
    <w:p w:rsidR="00000000" w:rsidDel="00000000" w:rsidP="00000000" w:rsidRDefault="00000000" w:rsidRPr="00000000" w14:paraId="0000002E">
      <w:pPr>
        <w:pageBreakBefore w:val="0"/>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2F">
      <w:pPr>
        <w:pageBreakBefore w:val="0"/>
        <w:jc w:val="both"/>
        <w:rPr>
          <w:rFonts w:ascii="Arial" w:cs="Arial" w:eastAsia="Arial" w:hAnsi="Arial"/>
          <w:color w:val="222222"/>
          <w:sz w:val="20"/>
          <w:szCs w:val="20"/>
          <w:highlight w:val="white"/>
          <w:u w:val="single"/>
        </w:rPr>
      </w:pPr>
      <w:r w:rsidDel="00000000" w:rsidR="00000000" w:rsidRPr="00000000">
        <w:rPr>
          <w:rFonts w:ascii="Arial" w:cs="Arial" w:eastAsia="Arial" w:hAnsi="Arial"/>
          <w:color w:val="222222"/>
          <w:sz w:val="20"/>
          <w:szCs w:val="20"/>
          <w:highlight w:val="white"/>
          <w:u w:val="single"/>
          <w:rtl w:val="0"/>
        </w:rPr>
        <w:t xml:space="preserve">Délai de remboursement des parts sociales :</w:t>
      </w:r>
    </w:p>
    <w:p w:rsidR="00000000" w:rsidDel="00000000" w:rsidP="00000000" w:rsidRDefault="00000000" w:rsidRPr="00000000" w14:paraId="00000030">
      <w:pPr>
        <w:pageBreakBefore w:val="0"/>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31">
      <w:pPr>
        <w:pageBreakBefore w:val="0"/>
        <w:jc w:val="both"/>
        <w:rPr>
          <w:rFonts w:ascii="Arial" w:cs="Arial" w:eastAsia="Arial" w:hAnsi="Arial"/>
        </w:rPr>
      </w:pPr>
      <w:r w:rsidDel="00000000" w:rsidR="00000000" w:rsidRPr="00000000">
        <w:rPr>
          <w:rFonts w:ascii="Arial" w:cs="Arial" w:eastAsia="Arial" w:hAnsi="Arial"/>
          <w:color w:val="222222"/>
          <w:sz w:val="20"/>
          <w:szCs w:val="20"/>
          <w:highlight w:val="white"/>
          <w:rtl w:val="0"/>
        </w:rPr>
        <w:t xml:space="preserve">Les demandes de remboursement des parts sociales sont traitées lors des Assemblées Générales Ordinaires qui statuent sur l’exercice comptable au cours duquel la demande a été faite (dans les 4 à 5 mois après le 30 juin qui suivent la demande). Après l'assemblée générale ordinaire annuelle La Cagette pourra procéder au remboursement des anciens associés. Toutefois certaines conditions particulières peuvent différer ce remboursement : </w:t>
      </w:r>
      <w:r w:rsidDel="00000000" w:rsidR="00000000" w:rsidRPr="00000000">
        <w:rPr>
          <w:rtl w:val="0"/>
        </w:rPr>
      </w:r>
    </w:p>
    <w:p w:rsidR="00000000" w:rsidDel="00000000" w:rsidP="00000000" w:rsidRDefault="00000000" w:rsidRPr="00000000" w14:paraId="00000032">
      <w:pPr>
        <w:pageBreakBefore w:val="0"/>
        <w:shd w:fill="ffffff" w:val="clear"/>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33">
      <w:pPr>
        <w:pageBreakBefore w:val="0"/>
        <w:shd w:fill="ffffff" w:val="clear"/>
        <w:jc w:val="both"/>
        <w:rPr>
          <w:rFonts w:ascii="Arial" w:cs="Arial" w:eastAsia="Arial" w:hAnsi="Arial"/>
          <w:color w:val="222222"/>
          <w:sz w:val="20"/>
          <w:szCs w:val="20"/>
        </w:rPr>
      </w:pPr>
      <w:r w:rsidDel="00000000" w:rsidR="00000000" w:rsidRPr="00000000">
        <w:rPr>
          <w:rFonts w:ascii="Arial" w:cs="Arial" w:eastAsia="Arial" w:hAnsi="Arial"/>
          <w:color w:val="222222"/>
          <w:sz w:val="20"/>
          <w:szCs w:val="20"/>
          <w:highlight w:val="white"/>
          <w:rtl w:val="0"/>
        </w:rPr>
        <w:t xml:space="preserve">Si le capital de la coopérative a baissé de manière significative au point de mettre en danger la trésorerie de l’entreprise et son fonctionnement dans les mois à venir, l’AGO peut différer le remboursement à l’année suivante en maintenant la valeur de remboursement qu’elle vient de définir. Ce report pourrait se répéter 4 fois si la société enchaînait des exercices déficitaires. Le remboursement doit quoi qu’il en soit intervenir dans un délai de maximum 5 ans à compter de la date de la demande.</w:t>
      </w:r>
      <w:r w:rsidDel="00000000" w:rsidR="00000000" w:rsidRPr="00000000">
        <w:rPr>
          <w:rtl w:val="0"/>
        </w:rPr>
      </w:r>
    </w:p>
    <w:p w:rsidR="00000000" w:rsidDel="00000000" w:rsidP="00000000" w:rsidRDefault="00000000" w:rsidRPr="00000000" w14:paraId="00000034">
      <w:pPr>
        <w:pageBreakBefore w:val="0"/>
        <w:jc w:val="both"/>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 </w:t>
      </w:r>
    </w:p>
    <w:p w:rsidR="00000000" w:rsidDel="00000000" w:rsidP="00000000" w:rsidRDefault="00000000" w:rsidRPr="00000000" w14:paraId="00000035">
      <w:pPr>
        <w:pageBreakBefore w:val="0"/>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36">
      <w:pPr>
        <w:pageBreakBefore w:val="0"/>
        <w:jc w:val="both"/>
        <w:rPr>
          <w:rFonts w:ascii="Arial" w:cs="Arial" w:eastAsia="Arial" w:hAnsi="Arial"/>
          <w:color w:val="222222"/>
          <w:sz w:val="20"/>
          <w:szCs w:val="20"/>
          <w:highlight w:val="white"/>
          <w:u w:val="single"/>
        </w:rPr>
      </w:pPr>
      <w:r w:rsidDel="00000000" w:rsidR="00000000" w:rsidRPr="00000000">
        <w:rPr>
          <w:rFonts w:ascii="Arial" w:cs="Arial" w:eastAsia="Arial" w:hAnsi="Arial"/>
          <w:color w:val="222222"/>
          <w:sz w:val="20"/>
          <w:szCs w:val="20"/>
          <w:highlight w:val="white"/>
          <w:u w:val="single"/>
          <w:rtl w:val="0"/>
        </w:rPr>
        <w:t xml:space="preserve">Valeur de remboursement des parts sociales :</w:t>
      </w:r>
    </w:p>
    <w:p w:rsidR="00000000" w:rsidDel="00000000" w:rsidP="00000000" w:rsidRDefault="00000000" w:rsidRPr="00000000" w14:paraId="00000037">
      <w:pPr>
        <w:pageBreakBefore w:val="0"/>
        <w:jc w:val="both"/>
        <w:rPr>
          <w:rFonts w:ascii="Arial" w:cs="Arial" w:eastAsia="Arial" w:hAnsi="Arial"/>
          <w:color w:val="222222"/>
          <w:sz w:val="20"/>
          <w:szCs w:val="20"/>
          <w:highlight w:val="white"/>
          <w:u w:val="single"/>
        </w:rPr>
      </w:pPr>
      <w:r w:rsidDel="00000000" w:rsidR="00000000" w:rsidRPr="00000000">
        <w:rPr>
          <w:rtl w:val="0"/>
        </w:rPr>
      </w:r>
    </w:p>
    <w:p w:rsidR="00000000" w:rsidDel="00000000" w:rsidP="00000000" w:rsidRDefault="00000000" w:rsidRPr="00000000" w14:paraId="00000038">
      <w:pPr>
        <w:pageBreakBefore w:val="0"/>
        <w:jc w:val="both"/>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La valeur nominale (d’émission) des parts sociales est fixe dans le temps (10€ la part), mais la valeur de remboursement des parts sociales, elle, varie en fonction des résultats économiques de l’entreprise. A la cagette la valeur maximale de remboursement est de 10€, mais elle peut être moindre :</w:t>
      </w:r>
    </w:p>
    <w:p w:rsidR="00000000" w:rsidDel="00000000" w:rsidP="00000000" w:rsidRDefault="00000000" w:rsidRPr="00000000" w14:paraId="00000039">
      <w:pPr>
        <w:pageBreakBefore w:val="0"/>
        <w:jc w:val="both"/>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 </w:t>
      </w:r>
    </w:p>
    <w:p w:rsidR="00000000" w:rsidDel="00000000" w:rsidP="00000000" w:rsidRDefault="00000000" w:rsidRPr="00000000" w14:paraId="0000003A">
      <w:pPr>
        <w:pageBreakBefore w:val="0"/>
        <w:shd w:fill="ffffff" w:val="clear"/>
        <w:jc w:val="both"/>
        <w:rPr>
          <w:rFonts w:ascii="Arial" w:cs="Arial" w:eastAsia="Arial" w:hAnsi="Arial"/>
          <w:color w:val="222222"/>
          <w:sz w:val="20"/>
          <w:szCs w:val="20"/>
          <w:highlight w:val="white"/>
        </w:rPr>
      </w:pPr>
      <w:r w:rsidDel="00000000" w:rsidR="00000000" w:rsidRPr="00000000">
        <w:rPr>
          <w:rFonts w:ascii="Arial" w:cs="Arial" w:eastAsia="Arial" w:hAnsi="Arial"/>
          <w:color w:val="222222"/>
          <w:sz w:val="20"/>
          <w:szCs w:val="20"/>
          <w:highlight w:val="white"/>
          <w:rtl w:val="0"/>
        </w:rPr>
        <w:t xml:space="preserve">Lorsque la société clôture un exercice comptable avec un déficit (si elle perd de l’argent sur l’année qui s’est écoulée entre le 1er juillet et le 30 juin suivant, l'année au cours de laquelle la demande de remboursement a été faite), et qu’il n’y a pas de réserves accumulées par des bénéfices antérieurs, la part sociale peut perdre une partie de sa valeur à proportion des pertes. La valeur de remboursement ne peut pas être connue avant la clôture de l’exercice le 30 juin. </w:t>
      </w:r>
    </w:p>
    <w:p w:rsidR="00000000" w:rsidDel="00000000" w:rsidP="00000000" w:rsidRDefault="00000000" w:rsidRPr="00000000" w14:paraId="0000003B">
      <w:pPr>
        <w:pageBreakBefore w:val="0"/>
        <w:shd w:fill="ffffff" w:val="clear"/>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3C">
      <w:pPr>
        <w:pageBreakBefore w:val="0"/>
        <w:jc w:val="both"/>
        <w:rPr>
          <w:rFonts w:ascii="Arial" w:cs="Arial" w:eastAsia="Arial" w:hAnsi="Arial"/>
        </w:rPr>
      </w:pPr>
      <w:r w:rsidDel="00000000" w:rsidR="00000000" w:rsidRPr="00000000">
        <w:rPr>
          <w:rFonts w:ascii="Arial" w:cs="Arial" w:eastAsia="Arial" w:hAnsi="Arial"/>
          <w:color w:val="222222"/>
          <w:sz w:val="20"/>
          <w:szCs w:val="20"/>
          <w:highlight w:val="white"/>
          <w:rtl w:val="0"/>
        </w:rPr>
        <w:t xml:space="preserve">La procédure de calcul de la valeur de remboursement de la part sociale à la Cagette résulte de l’application stricte de </w:t>
      </w:r>
      <w:r w:rsidDel="00000000" w:rsidR="00000000" w:rsidRPr="00000000">
        <w:rPr>
          <w:rFonts w:ascii="Arial" w:cs="Arial" w:eastAsia="Arial" w:hAnsi="Arial"/>
          <w:b w:val="1"/>
          <w:bCs w:val="1"/>
          <w:color w:val="222222"/>
          <w:sz w:val="20"/>
          <w:szCs w:val="20"/>
          <w:highlight w:val="white"/>
          <w:rtl w:val="0"/>
        </w:rPr>
        <w:t xml:space="preserve">l’article 8 de la Loi de 1947 sur les sociétés coopératives</w:t>
      </w:r>
      <w:r w:rsidDel="00000000" w:rsidR="00000000" w:rsidRPr="00000000">
        <w:rPr>
          <w:rFonts w:ascii="Arial" w:cs="Arial" w:eastAsia="Arial" w:hAnsi="Arial"/>
          <w:color w:val="222222"/>
          <w:sz w:val="20"/>
          <w:szCs w:val="20"/>
          <w:highlight w:val="white"/>
          <w:rtl w:val="0"/>
        </w:rPr>
        <w:t xml:space="preserve">. </w:t>
      </w:r>
      <w:r w:rsidDel="00000000" w:rsidR="00000000" w:rsidRPr="00000000">
        <w:rPr>
          <w:rtl w:val="0"/>
        </w:rPr>
      </w:r>
    </w:p>
    <w:p w:rsidR="00000000" w:rsidDel="00000000" w:rsidP="00000000" w:rsidRDefault="00000000" w:rsidRPr="00000000" w14:paraId="0000003D">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3E">
      <w:pPr>
        <w:pageBreakBefore w:val="0"/>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3F">
      <w:pPr>
        <w:pageBreakBefore w:val="0"/>
        <w:spacing w:after="160" w:line="259"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pageBreakBefore w:val="0"/>
        <w:spacing w:line="276"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41">
      <w:pPr>
        <w:pageBreakBefore w:val="0"/>
        <w:tabs>
          <w:tab w:val="left" w:leader="none" w:pos="720"/>
        </w:tabs>
        <w:jc w:val="both"/>
        <w:rPr>
          <w:rFonts w:ascii="Arial" w:cs="Arial" w:eastAsia="Arial" w:hAnsi="Arial"/>
          <w:i w:val="0"/>
          <w:iCs w:val="0"/>
          <w:sz w:val="18"/>
          <w:szCs w:val="18"/>
          <w:vertAlign w:val="baseline"/>
        </w:rPr>
      </w:pPr>
      <w:r w:rsidDel="00000000" w:rsidR="00000000" w:rsidRPr="00000000">
        <w:rPr>
          <w:rtl w:val="0"/>
        </w:rPr>
      </w:r>
    </w:p>
    <w:sectPr>
      <w:footerReference r:id="rId7" w:type="default"/>
      <w:pgSz w:h="16820" w:w="11880" w:orient="portrait"/>
      <w:pgMar w:bottom="1134" w:top="1134" w:left="1418" w:right="1418" w:header="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ew York"/>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ageBreakBefore w:val="0"/>
      <w:tabs>
        <w:tab w:val="right" w:leader="none" w:pos="9498"/>
      </w:tabs>
      <w:spacing w:after="302" w:lineRule="auto"/>
      <w:rPr>
        <w:rFonts w:ascii="Arial" w:cs="Arial" w:eastAsia="Arial" w:hAnsi="Arial"/>
        <w:b w:val="1"/>
        <w:bCs w:val="1"/>
        <w:sz w:val="18"/>
        <w:szCs w:val="18"/>
        <w:vertAlign w:val="baseline"/>
      </w:rPr>
    </w:pPr>
    <w:r w:rsidDel="00000000" w:rsidR="00000000" w:rsidRPr="00000000">
      <w:rPr>
        <w:rFonts w:ascii="Arial" w:cs="Arial" w:eastAsia="Arial" w:hAnsi="Arial"/>
        <w:b w:val="1"/>
        <w:bCs w:val="1"/>
        <w:sz w:val="18"/>
        <w:szCs w:val="18"/>
        <w:vertAlign w:val="baseline"/>
        <w:rtl w:val="0"/>
      </w:rPr>
      <w:t xml:space="preserve">La Cagette de Montpellier - Coopérative Loi 1947 SAS à capital variable - RCS Montpellier 829 951 847</w:t>
    </w:r>
  </w:p>
  <w:p w:rsidR="00000000" w:rsidDel="00000000" w:rsidP="00000000" w:rsidRDefault="00000000" w:rsidRPr="00000000" w14:paraId="00000043">
    <w:pPr>
      <w:pageBreakBefore w:val="0"/>
      <w:tabs>
        <w:tab w:val="right" w:leader="none" w:pos="9498"/>
      </w:tabs>
      <w:spacing w:after="302" w:lineRule="auto"/>
      <w:rPr>
        <w:rFonts w:ascii="Arial" w:cs="Arial" w:eastAsia="Arial" w:hAnsi="Arial"/>
        <w:b w:val="1"/>
        <w:bCs w:val="1"/>
        <w:sz w:val="18"/>
        <w:szCs w:val="18"/>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ew York" w:cs="New York" w:eastAsia="New York" w:hAnsi="New York"/>
        <w:sz w:val="24"/>
        <w:szCs w:val="24"/>
        <w:lang w:val="fr-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