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0C7133" w:rsidR="00990FC0" w:rsidRPr="00A13864" w:rsidRDefault="0069309E" w:rsidP="00A13864">
      <w:pPr>
        <w:pBdr>
          <w:top w:val="nil"/>
          <w:left w:val="nil"/>
          <w:bottom w:val="nil"/>
          <w:right w:val="nil"/>
          <w:between w:val="nil"/>
        </w:pBdr>
        <w:ind w:left="2160" w:firstLine="675"/>
        <w:rPr>
          <w:b/>
          <w:color w:val="000000"/>
          <w:sz w:val="36"/>
          <w:szCs w:val="36"/>
        </w:rPr>
      </w:pPr>
      <w:r w:rsidRPr="00A13864">
        <w:rPr>
          <w:b/>
          <w:color w:val="000000"/>
          <w:sz w:val="36"/>
          <w:szCs w:val="36"/>
        </w:rPr>
        <w:t>MANUEL DES MEMBRES</w:t>
      </w:r>
      <w:r w:rsidRPr="00A13864">
        <w:rPr>
          <w:noProof/>
          <w:sz w:val="36"/>
          <w:szCs w:val="36"/>
        </w:rPr>
        <w:drawing>
          <wp:anchor distT="0" distB="0" distL="0" distR="0" simplePos="0" relativeHeight="251658240" behindDoc="0" locked="0" layoutInCell="1" hidden="0" allowOverlap="1" wp14:anchorId="41FCA564" wp14:editId="1461CB5E">
            <wp:simplePos x="0" y="0"/>
            <wp:positionH relativeFrom="column">
              <wp:posOffset>-114929</wp:posOffset>
            </wp:positionH>
            <wp:positionV relativeFrom="paragraph">
              <wp:posOffset>-266693</wp:posOffset>
            </wp:positionV>
            <wp:extent cx="1599293" cy="983606"/>
            <wp:effectExtent l="0" t="0" r="0" b="0"/>
            <wp:wrapSquare wrapText="bothSides" distT="0" distB="0" distL="0" distR="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99293" cy="983606"/>
                    </a:xfrm>
                    <a:prstGeom prst="rect">
                      <a:avLst/>
                    </a:prstGeom>
                    <a:ln/>
                  </pic:spPr>
                </pic:pic>
              </a:graphicData>
            </a:graphic>
          </wp:anchor>
        </w:drawing>
      </w:r>
    </w:p>
    <w:p w14:paraId="00000002" w14:textId="2820EB07" w:rsidR="00990FC0" w:rsidRDefault="00A13864">
      <w:pPr>
        <w:spacing w:before="120"/>
        <w:ind w:right="170"/>
        <w:jc w:val="right"/>
      </w:pPr>
      <w:r>
        <w:rPr>
          <w:b/>
          <w:color w:val="000000"/>
        </w:rPr>
        <w:t xml:space="preserve">  </w:t>
      </w:r>
      <w:r w:rsidR="0069309E">
        <w:rPr>
          <w:b/>
          <w:color w:val="000000"/>
        </w:rPr>
        <w:t xml:space="preserve">Version </w:t>
      </w:r>
      <w:r w:rsidR="0069309E" w:rsidRPr="00903631">
        <w:rPr>
          <w:b/>
          <w:color w:val="0432FF"/>
          <w:highlight w:val="yellow"/>
        </w:rPr>
        <w:t>V</w:t>
      </w:r>
      <w:proofErr w:type="gramStart"/>
      <w:r w:rsidR="00B445D7" w:rsidRPr="00903631">
        <w:rPr>
          <w:b/>
          <w:color w:val="0432FF"/>
          <w:highlight w:val="yellow"/>
        </w:rPr>
        <w:t>2</w:t>
      </w:r>
      <w:r w:rsidR="0069309E" w:rsidRPr="00903631">
        <w:rPr>
          <w:color w:val="0432FF"/>
          <w:highlight w:val="yellow"/>
        </w:rPr>
        <w:t xml:space="preserve"> </w:t>
      </w:r>
      <w:r w:rsidRPr="00903631">
        <w:rPr>
          <w:b/>
          <w:color w:val="0432FF"/>
          <w:highlight w:val="yellow"/>
        </w:rPr>
        <w:t xml:space="preserve"> </w:t>
      </w:r>
      <w:r w:rsidR="005C0939">
        <w:rPr>
          <w:b/>
          <w:color w:val="0432FF"/>
          <w:highlight w:val="yellow"/>
        </w:rPr>
        <w:t>validée</w:t>
      </w:r>
      <w:proofErr w:type="gramEnd"/>
      <w:r w:rsidRPr="00903631">
        <w:rPr>
          <w:b/>
          <w:color w:val="0432FF"/>
          <w:highlight w:val="yellow"/>
        </w:rPr>
        <w:t xml:space="preserve"> par </w:t>
      </w:r>
      <w:r w:rsidR="00903631">
        <w:rPr>
          <w:b/>
          <w:color w:val="0432FF"/>
          <w:highlight w:val="yellow"/>
        </w:rPr>
        <w:t>l’</w:t>
      </w:r>
      <w:r w:rsidRPr="00903631">
        <w:rPr>
          <w:b/>
          <w:color w:val="0432FF"/>
          <w:highlight w:val="yellow"/>
        </w:rPr>
        <w:t xml:space="preserve">AG SAS coopérative </w:t>
      </w:r>
      <w:r w:rsidR="00914323">
        <w:rPr>
          <w:b/>
          <w:color w:val="0432FF"/>
          <w:highlight w:val="yellow"/>
        </w:rPr>
        <w:t xml:space="preserve">du </w:t>
      </w:r>
      <w:r w:rsidR="00F5519A" w:rsidRPr="00903631">
        <w:rPr>
          <w:b/>
          <w:color w:val="0432FF"/>
          <w:highlight w:val="yellow"/>
        </w:rPr>
        <w:t>2</w:t>
      </w:r>
      <w:r w:rsidR="00FF672E">
        <w:rPr>
          <w:b/>
          <w:color w:val="0432FF"/>
          <w:highlight w:val="yellow"/>
        </w:rPr>
        <w:t>9</w:t>
      </w:r>
      <w:r w:rsidR="000F0EE1">
        <w:rPr>
          <w:b/>
          <w:color w:val="0432FF"/>
          <w:highlight w:val="yellow"/>
        </w:rPr>
        <w:t xml:space="preserve"> </w:t>
      </w:r>
      <w:r w:rsidR="00F5519A" w:rsidRPr="00903631">
        <w:rPr>
          <w:b/>
          <w:color w:val="0432FF"/>
          <w:highlight w:val="yellow"/>
        </w:rPr>
        <w:t>mars 2023</w:t>
      </w:r>
      <w:r w:rsidR="0069309E" w:rsidRPr="00903631">
        <w:rPr>
          <w:b/>
          <w:color w:val="0432FF"/>
          <w:highlight w:val="yellow"/>
        </w:rPr>
        <w:t xml:space="preserve"> </w:t>
      </w:r>
    </w:p>
    <w:p w14:paraId="00000003" w14:textId="77777777" w:rsidR="00990FC0" w:rsidRDefault="00990FC0">
      <w:pPr>
        <w:spacing w:after="300"/>
        <w:jc w:val="both"/>
        <w:rPr>
          <w:rFonts w:ascii="Arial" w:eastAsia="Arial" w:hAnsi="Arial" w:cs="Arial"/>
          <w:b/>
          <w:sz w:val="40"/>
          <w:szCs w:val="40"/>
          <w:u w:val="single"/>
        </w:rPr>
      </w:pPr>
    </w:p>
    <w:sdt>
      <w:sdtPr>
        <w:rPr>
          <w:rFonts w:ascii="Times New Roman" w:eastAsia="Times New Roman" w:hAnsi="Times New Roman" w:cs="Times New Roman"/>
          <w:b w:val="0"/>
          <w:bCs w:val="0"/>
          <w:color w:val="auto"/>
          <w:sz w:val="24"/>
          <w:szCs w:val="24"/>
        </w:rPr>
        <w:id w:val="-243033114"/>
        <w:docPartObj>
          <w:docPartGallery w:val="Table of Contents"/>
          <w:docPartUnique/>
        </w:docPartObj>
      </w:sdtPr>
      <w:sdtContent>
        <w:p w14:paraId="60B4962E" w14:textId="47623388" w:rsidR="00B97D9E" w:rsidRDefault="00B5742D" w:rsidP="00B5742D">
          <w:pPr>
            <w:pStyle w:val="En-ttedetabledesmatires"/>
            <w:numPr>
              <w:ilvl w:val="0"/>
              <w:numId w:val="0"/>
            </w:numPr>
            <w:jc w:val="center"/>
          </w:pPr>
          <w:r>
            <w:t>Sommaire</w:t>
          </w:r>
        </w:p>
        <w:p w14:paraId="6CCA93AA" w14:textId="67022263" w:rsidR="00365A13" w:rsidRDefault="00B97D9E">
          <w:pPr>
            <w:pStyle w:val="TM1"/>
            <w:tabs>
              <w:tab w:val="left" w:pos="332"/>
              <w:tab w:val="right" w:leader="dot" w:pos="10415"/>
            </w:tabs>
            <w:rPr>
              <w:rFonts w:eastAsiaTheme="minorEastAsia" w:cstheme="minorBidi"/>
              <w:b w:val="0"/>
              <w:bCs w:val="0"/>
              <w:caps w:val="0"/>
              <w:noProof/>
              <w:u w:val="none"/>
              <w:lang w:eastAsia="fr-FR"/>
            </w:rPr>
          </w:pPr>
          <w:r>
            <w:fldChar w:fldCharType="begin"/>
          </w:r>
          <w:r>
            <w:instrText xml:space="preserve"> TOC \o "1-3" \h \z \u </w:instrText>
          </w:r>
          <w:r>
            <w:fldChar w:fldCharType="separate"/>
          </w:r>
          <w:hyperlink w:anchor="_Toc130637030" w:history="1">
            <w:r w:rsidR="00365A13" w:rsidRPr="00E73066">
              <w:rPr>
                <w:rStyle w:val="Lienhypertexte"/>
                <w:noProof/>
              </w:rPr>
              <w:t>1</w:t>
            </w:r>
            <w:r w:rsidR="00365A13">
              <w:rPr>
                <w:rFonts w:eastAsiaTheme="minorEastAsia" w:cstheme="minorBidi"/>
                <w:b w:val="0"/>
                <w:bCs w:val="0"/>
                <w:caps w:val="0"/>
                <w:noProof/>
                <w:u w:val="none"/>
                <w:lang w:eastAsia="fr-FR"/>
              </w:rPr>
              <w:tab/>
            </w:r>
            <w:r w:rsidR="00365A13" w:rsidRPr="00E73066">
              <w:rPr>
                <w:rStyle w:val="Lienhypertexte"/>
                <w:noProof/>
              </w:rPr>
              <w:t>ÊTRE COOPÉRATEUR DU TROGLO</w:t>
            </w:r>
            <w:r w:rsidR="00365A13">
              <w:rPr>
                <w:noProof/>
                <w:webHidden/>
              </w:rPr>
              <w:tab/>
            </w:r>
            <w:r w:rsidR="00365A13">
              <w:rPr>
                <w:noProof/>
                <w:webHidden/>
              </w:rPr>
              <w:fldChar w:fldCharType="begin"/>
            </w:r>
            <w:r w:rsidR="00365A13">
              <w:rPr>
                <w:noProof/>
                <w:webHidden/>
              </w:rPr>
              <w:instrText xml:space="preserve"> PAGEREF _Toc130637030 \h </w:instrText>
            </w:r>
            <w:r w:rsidR="00365A13">
              <w:rPr>
                <w:noProof/>
                <w:webHidden/>
              </w:rPr>
            </w:r>
            <w:r w:rsidR="00365A13">
              <w:rPr>
                <w:noProof/>
                <w:webHidden/>
              </w:rPr>
              <w:fldChar w:fldCharType="separate"/>
            </w:r>
            <w:r w:rsidR="00365A13">
              <w:rPr>
                <w:noProof/>
                <w:webHidden/>
              </w:rPr>
              <w:t>3</w:t>
            </w:r>
            <w:r w:rsidR="00365A13">
              <w:rPr>
                <w:noProof/>
                <w:webHidden/>
              </w:rPr>
              <w:fldChar w:fldCharType="end"/>
            </w:r>
          </w:hyperlink>
        </w:p>
        <w:p w14:paraId="328FE190" w14:textId="046A02E0"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31" w:history="1">
            <w:r w:rsidR="00365A13" w:rsidRPr="00E73066">
              <w:rPr>
                <w:rStyle w:val="Lienhypertexte"/>
                <w:noProof/>
              </w:rPr>
              <w:t>1.1</w:t>
            </w:r>
            <w:r w:rsidR="00365A13">
              <w:rPr>
                <w:rFonts w:eastAsiaTheme="minorEastAsia" w:cstheme="minorBidi"/>
                <w:b w:val="0"/>
                <w:bCs w:val="0"/>
                <w:smallCaps w:val="0"/>
                <w:noProof/>
                <w:lang w:eastAsia="fr-FR"/>
              </w:rPr>
              <w:tab/>
            </w:r>
            <w:r w:rsidR="00365A13" w:rsidRPr="00E73066">
              <w:rPr>
                <w:rStyle w:val="Lienhypertexte"/>
                <w:noProof/>
              </w:rPr>
              <w:t>Devenir membre de la coopérative</w:t>
            </w:r>
            <w:r w:rsidR="00365A13">
              <w:rPr>
                <w:noProof/>
                <w:webHidden/>
              </w:rPr>
              <w:tab/>
            </w:r>
            <w:r w:rsidR="00365A13">
              <w:rPr>
                <w:noProof/>
                <w:webHidden/>
              </w:rPr>
              <w:fldChar w:fldCharType="begin"/>
            </w:r>
            <w:r w:rsidR="00365A13">
              <w:rPr>
                <w:noProof/>
                <w:webHidden/>
              </w:rPr>
              <w:instrText xml:space="preserve"> PAGEREF _Toc130637031 \h </w:instrText>
            </w:r>
            <w:r w:rsidR="00365A13">
              <w:rPr>
                <w:noProof/>
                <w:webHidden/>
              </w:rPr>
            </w:r>
            <w:r w:rsidR="00365A13">
              <w:rPr>
                <w:noProof/>
                <w:webHidden/>
              </w:rPr>
              <w:fldChar w:fldCharType="separate"/>
            </w:r>
            <w:r w:rsidR="00365A13">
              <w:rPr>
                <w:noProof/>
                <w:webHidden/>
              </w:rPr>
              <w:t>3</w:t>
            </w:r>
            <w:r w:rsidR="00365A13">
              <w:rPr>
                <w:noProof/>
                <w:webHidden/>
              </w:rPr>
              <w:fldChar w:fldCharType="end"/>
            </w:r>
          </w:hyperlink>
        </w:p>
        <w:p w14:paraId="54CD0E14" w14:textId="5343F54F" w:rsidR="00365A13" w:rsidRDefault="00000000">
          <w:pPr>
            <w:pStyle w:val="TM3"/>
            <w:tabs>
              <w:tab w:val="left" w:pos="666"/>
              <w:tab w:val="right" w:leader="dot" w:pos="10415"/>
            </w:tabs>
            <w:rPr>
              <w:rFonts w:eastAsiaTheme="minorEastAsia" w:cstheme="minorBidi"/>
              <w:smallCaps w:val="0"/>
              <w:noProof/>
              <w:lang w:eastAsia="fr-FR"/>
            </w:rPr>
          </w:pPr>
          <w:hyperlink w:anchor="_Toc130637032" w:history="1">
            <w:r w:rsidR="00365A13" w:rsidRPr="00E73066">
              <w:rPr>
                <w:rStyle w:val="Lienhypertexte"/>
                <w:noProof/>
              </w:rPr>
              <w:t>1.1.1</w:t>
            </w:r>
            <w:r w:rsidR="00365A13">
              <w:rPr>
                <w:rFonts w:eastAsiaTheme="minorEastAsia" w:cstheme="minorBidi"/>
                <w:smallCaps w:val="0"/>
                <w:noProof/>
                <w:lang w:eastAsia="fr-FR"/>
              </w:rPr>
              <w:tab/>
            </w:r>
            <w:r w:rsidR="00365A13" w:rsidRPr="00E73066">
              <w:rPr>
                <w:rStyle w:val="Lienhypertexte"/>
                <w:noProof/>
              </w:rPr>
              <w:t>Réunions d’accueil</w:t>
            </w:r>
            <w:r w:rsidR="00365A13">
              <w:rPr>
                <w:noProof/>
                <w:webHidden/>
              </w:rPr>
              <w:tab/>
            </w:r>
            <w:r w:rsidR="00365A13">
              <w:rPr>
                <w:noProof/>
                <w:webHidden/>
              </w:rPr>
              <w:fldChar w:fldCharType="begin"/>
            </w:r>
            <w:r w:rsidR="00365A13">
              <w:rPr>
                <w:noProof/>
                <w:webHidden/>
              </w:rPr>
              <w:instrText xml:space="preserve"> PAGEREF _Toc130637032 \h </w:instrText>
            </w:r>
            <w:r w:rsidR="00365A13">
              <w:rPr>
                <w:noProof/>
                <w:webHidden/>
              </w:rPr>
            </w:r>
            <w:r w:rsidR="00365A13">
              <w:rPr>
                <w:noProof/>
                <w:webHidden/>
              </w:rPr>
              <w:fldChar w:fldCharType="separate"/>
            </w:r>
            <w:r w:rsidR="00365A13">
              <w:rPr>
                <w:noProof/>
                <w:webHidden/>
              </w:rPr>
              <w:t>3</w:t>
            </w:r>
            <w:r w:rsidR="00365A13">
              <w:rPr>
                <w:noProof/>
                <w:webHidden/>
              </w:rPr>
              <w:fldChar w:fldCharType="end"/>
            </w:r>
          </w:hyperlink>
        </w:p>
        <w:p w14:paraId="59A1FB04" w14:textId="58914088" w:rsidR="00365A13" w:rsidRDefault="00000000">
          <w:pPr>
            <w:pStyle w:val="TM3"/>
            <w:tabs>
              <w:tab w:val="left" w:pos="666"/>
              <w:tab w:val="right" w:leader="dot" w:pos="10415"/>
            </w:tabs>
            <w:rPr>
              <w:rFonts w:eastAsiaTheme="minorEastAsia" w:cstheme="minorBidi"/>
              <w:smallCaps w:val="0"/>
              <w:noProof/>
              <w:lang w:eastAsia="fr-FR"/>
            </w:rPr>
          </w:pPr>
          <w:hyperlink w:anchor="_Toc130637033" w:history="1">
            <w:r w:rsidR="00365A13" w:rsidRPr="00E73066">
              <w:rPr>
                <w:rStyle w:val="Lienhypertexte"/>
                <w:noProof/>
              </w:rPr>
              <w:t>1.1.2</w:t>
            </w:r>
            <w:r w:rsidR="00365A13">
              <w:rPr>
                <w:rFonts w:eastAsiaTheme="minorEastAsia" w:cstheme="minorBidi"/>
                <w:smallCaps w:val="0"/>
                <w:noProof/>
                <w:lang w:eastAsia="fr-FR"/>
              </w:rPr>
              <w:tab/>
            </w:r>
            <w:r w:rsidR="00365A13" w:rsidRPr="00E73066">
              <w:rPr>
                <w:rStyle w:val="Lienhypertexte"/>
                <w:noProof/>
              </w:rPr>
              <w:t>Adhérer à la charte des valeurs du coopérateur</w:t>
            </w:r>
            <w:r w:rsidR="00365A13">
              <w:rPr>
                <w:noProof/>
                <w:webHidden/>
              </w:rPr>
              <w:tab/>
            </w:r>
            <w:r w:rsidR="00365A13">
              <w:rPr>
                <w:noProof/>
                <w:webHidden/>
              </w:rPr>
              <w:fldChar w:fldCharType="begin"/>
            </w:r>
            <w:r w:rsidR="00365A13">
              <w:rPr>
                <w:noProof/>
                <w:webHidden/>
              </w:rPr>
              <w:instrText xml:space="preserve"> PAGEREF _Toc130637033 \h </w:instrText>
            </w:r>
            <w:r w:rsidR="00365A13">
              <w:rPr>
                <w:noProof/>
                <w:webHidden/>
              </w:rPr>
            </w:r>
            <w:r w:rsidR="00365A13">
              <w:rPr>
                <w:noProof/>
                <w:webHidden/>
              </w:rPr>
              <w:fldChar w:fldCharType="separate"/>
            </w:r>
            <w:r w:rsidR="00365A13">
              <w:rPr>
                <w:noProof/>
                <w:webHidden/>
              </w:rPr>
              <w:t>4</w:t>
            </w:r>
            <w:r w:rsidR="00365A13">
              <w:rPr>
                <w:noProof/>
                <w:webHidden/>
              </w:rPr>
              <w:fldChar w:fldCharType="end"/>
            </w:r>
          </w:hyperlink>
        </w:p>
        <w:p w14:paraId="3627BBEB" w14:textId="11297E31" w:rsidR="00365A13" w:rsidRDefault="00000000">
          <w:pPr>
            <w:pStyle w:val="TM3"/>
            <w:tabs>
              <w:tab w:val="left" w:pos="666"/>
              <w:tab w:val="right" w:leader="dot" w:pos="10415"/>
            </w:tabs>
            <w:rPr>
              <w:rFonts w:eastAsiaTheme="minorEastAsia" w:cstheme="minorBidi"/>
              <w:smallCaps w:val="0"/>
              <w:noProof/>
              <w:lang w:eastAsia="fr-FR"/>
            </w:rPr>
          </w:pPr>
          <w:hyperlink w:anchor="_Toc130637034" w:history="1">
            <w:r w:rsidR="00365A13" w:rsidRPr="00E73066">
              <w:rPr>
                <w:rStyle w:val="Lienhypertexte"/>
                <w:noProof/>
              </w:rPr>
              <w:t>1.1.3</w:t>
            </w:r>
            <w:r w:rsidR="00365A13">
              <w:rPr>
                <w:rFonts w:eastAsiaTheme="minorEastAsia" w:cstheme="minorBidi"/>
                <w:smallCaps w:val="0"/>
                <w:noProof/>
                <w:lang w:eastAsia="fr-FR"/>
              </w:rPr>
              <w:tab/>
            </w:r>
            <w:r w:rsidR="00365A13" w:rsidRPr="00E73066">
              <w:rPr>
                <w:rStyle w:val="Lienhypertexte"/>
                <w:noProof/>
              </w:rPr>
              <w:t>Tester le supermarché avant de s’engager comme coopérateur</w:t>
            </w:r>
            <w:r w:rsidR="00365A13">
              <w:rPr>
                <w:noProof/>
                <w:webHidden/>
              </w:rPr>
              <w:tab/>
            </w:r>
            <w:r w:rsidR="00365A13">
              <w:rPr>
                <w:noProof/>
                <w:webHidden/>
              </w:rPr>
              <w:fldChar w:fldCharType="begin"/>
            </w:r>
            <w:r w:rsidR="00365A13">
              <w:rPr>
                <w:noProof/>
                <w:webHidden/>
              </w:rPr>
              <w:instrText xml:space="preserve"> PAGEREF _Toc130637034 \h </w:instrText>
            </w:r>
            <w:r w:rsidR="00365A13">
              <w:rPr>
                <w:noProof/>
                <w:webHidden/>
              </w:rPr>
            </w:r>
            <w:r w:rsidR="00365A13">
              <w:rPr>
                <w:noProof/>
                <w:webHidden/>
              </w:rPr>
              <w:fldChar w:fldCharType="separate"/>
            </w:r>
            <w:r w:rsidR="00365A13">
              <w:rPr>
                <w:noProof/>
                <w:webHidden/>
              </w:rPr>
              <w:t>4</w:t>
            </w:r>
            <w:r w:rsidR="00365A13">
              <w:rPr>
                <w:noProof/>
                <w:webHidden/>
              </w:rPr>
              <w:fldChar w:fldCharType="end"/>
            </w:r>
          </w:hyperlink>
        </w:p>
        <w:p w14:paraId="2D60FCB1" w14:textId="71391ED6" w:rsidR="00365A13" w:rsidRDefault="00000000">
          <w:pPr>
            <w:pStyle w:val="TM3"/>
            <w:tabs>
              <w:tab w:val="left" w:pos="666"/>
              <w:tab w:val="right" w:leader="dot" w:pos="10415"/>
            </w:tabs>
            <w:rPr>
              <w:rFonts w:eastAsiaTheme="minorEastAsia" w:cstheme="minorBidi"/>
              <w:smallCaps w:val="0"/>
              <w:noProof/>
              <w:lang w:eastAsia="fr-FR"/>
            </w:rPr>
          </w:pPr>
          <w:hyperlink w:anchor="_Toc130637035" w:history="1">
            <w:r w:rsidR="00365A13" w:rsidRPr="00E73066">
              <w:rPr>
                <w:rStyle w:val="Lienhypertexte"/>
                <w:noProof/>
              </w:rPr>
              <w:t>1.1.4</w:t>
            </w:r>
            <w:r w:rsidR="00365A13">
              <w:rPr>
                <w:rFonts w:eastAsiaTheme="minorEastAsia" w:cstheme="minorBidi"/>
                <w:smallCaps w:val="0"/>
                <w:noProof/>
                <w:lang w:eastAsia="fr-FR"/>
              </w:rPr>
              <w:tab/>
            </w:r>
            <w:r w:rsidR="00365A13" w:rsidRPr="00E73066">
              <w:rPr>
                <w:rStyle w:val="Lienhypertexte"/>
                <w:noProof/>
              </w:rPr>
              <w:t>Adhésion et souscription de parts</w:t>
            </w:r>
            <w:r w:rsidR="00365A13">
              <w:rPr>
                <w:noProof/>
                <w:webHidden/>
              </w:rPr>
              <w:tab/>
            </w:r>
            <w:r w:rsidR="00365A13">
              <w:rPr>
                <w:noProof/>
                <w:webHidden/>
              </w:rPr>
              <w:fldChar w:fldCharType="begin"/>
            </w:r>
            <w:r w:rsidR="00365A13">
              <w:rPr>
                <w:noProof/>
                <w:webHidden/>
              </w:rPr>
              <w:instrText xml:space="preserve"> PAGEREF _Toc130637035 \h </w:instrText>
            </w:r>
            <w:r w:rsidR="00365A13">
              <w:rPr>
                <w:noProof/>
                <w:webHidden/>
              </w:rPr>
            </w:r>
            <w:r w:rsidR="00365A13">
              <w:rPr>
                <w:noProof/>
                <w:webHidden/>
              </w:rPr>
              <w:fldChar w:fldCharType="separate"/>
            </w:r>
            <w:r w:rsidR="00365A13">
              <w:rPr>
                <w:noProof/>
                <w:webHidden/>
              </w:rPr>
              <w:t>4</w:t>
            </w:r>
            <w:r w:rsidR="00365A13">
              <w:rPr>
                <w:noProof/>
                <w:webHidden/>
              </w:rPr>
              <w:fldChar w:fldCharType="end"/>
            </w:r>
          </w:hyperlink>
        </w:p>
        <w:p w14:paraId="7CCACF5D" w14:textId="1A03148A" w:rsidR="00365A13" w:rsidRDefault="00000000">
          <w:pPr>
            <w:pStyle w:val="TM3"/>
            <w:tabs>
              <w:tab w:val="left" w:pos="666"/>
              <w:tab w:val="right" w:leader="dot" w:pos="10415"/>
            </w:tabs>
            <w:rPr>
              <w:rFonts w:eastAsiaTheme="minorEastAsia" w:cstheme="minorBidi"/>
              <w:smallCaps w:val="0"/>
              <w:noProof/>
              <w:lang w:eastAsia="fr-FR"/>
            </w:rPr>
          </w:pPr>
          <w:hyperlink w:anchor="_Toc130637036" w:history="1">
            <w:r w:rsidR="00365A13" w:rsidRPr="00E73066">
              <w:rPr>
                <w:rStyle w:val="Lienhypertexte"/>
                <w:noProof/>
              </w:rPr>
              <w:t>1.1.5</w:t>
            </w:r>
            <w:r w:rsidR="00365A13">
              <w:rPr>
                <w:rFonts w:eastAsiaTheme="minorEastAsia" w:cstheme="minorBidi"/>
                <w:smallCaps w:val="0"/>
                <w:noProof/>
                <w:lang w:eastAsia="fr-FR"/>
              </w:rPr>
              <w:tab/>
            </w:r>
            <w:r w:rsidR="00365A13" w:rsidRPr="00E73066">
              <w:rPr>
                <w:rStyle w:val="Lienhypertexte"/>
                <w:noProof/>
              </w:rPr>
              <w:t>Service bénévole de trois heures toutes les 4 semaines</w:t>
            </w:r>
            <w:r w:rsidR="00365A13">
              <w:rPr>
                <w:noProof/>
                <w:webHidden/>
              </w:rPr>
              <w:tab/>
            </w:r>
            <w:r w:rsidR="00365A13">
              <w:rPr>
                <w:noProof/>
                <w:webHidden/>
              </w:rPr>
              <w:fldChar w:fldCharType="begin"/>
            </w:r>
            <w:r w:rsidR="00365A13">
              <w:rPr>
                <w:noProof/>
                <w:webHidden/>
              </w:rPr>
              <w:instrText xml:space="preserve"> PAGEREF _Toc130637036 \h </w:instrText>
            </w:r>
            <w:r w:rsidR="00365A13">
              <w:rPr>
                <w:noProof/>
                <w:webHidden/>
              </w:rPr>
            </w:r>
            <w:r w:rsidR="00365A13">
              <w:rPr>
                <w:noProof/>
                <w:webHidden/>
              </w:rPr>
              <w:fldChar w:fldCharType="separate"/>
            </w:r>
            <w:r w:rsidR="00365A13">
              <w:rPr>
                <w:noProof/>
                <w:webHidden/>
              </w:rPr>
              <w:t>5</w:t>
            </w:r>
            <w:r w:rsidR="00365A13">
              <w:rPr>
                <w:noProof/>
                <w:webHidden/>
              </w:rPr>
              <w:fldChar w:fldCharType="end"/>
            </w:r>
          </w:hyperlink>
        </w:p>
        <w:p w14:paraId="0B82246A" w14:textId="70D9AFF8" w:rsidR="00365A13" w:rsidRDefault="00000000">
          <w:pPr>
            <w:pStyle w:val="TM3"/>
            <w:tabs>
              <w:tab w:val="left" w:pos="666"/>
              <w:tab w:val="right" w:leader="dot" w:pos="10415"/>
            </w:tabs>
            <w:rPr>
              <w:rFonts w:eastAsiaTheme="minorEastAsia" w:cstheme="minorBidi"/>
              <w:smallCaps w:val="0"/>
              <w:noProof/>
              <w:lang w:eastAsia="fr-FR"/>
            </w:rPr>
          </w:pPr>
          <w:hyperlink w:anchor="_Toc130637037" w:history="1">
            <w:r w:rsidR="00365A13" w:rsidRPr="00E73066">
              <w:rPr>
                <w:rStyle w:val="Lienhypertexte"/>
                <w:noProof/>
              </w:rPr>
              <w:t>1.1.6</w:t>
            </w:r>
            <w:r w:rsidR="00365A13">
              <w:rPr>
                <w:rFonts w:eastAsiaTheme="minorEastAsia" w:cstheme="minorBidi"/>
                <w:smallCaps w:val="0"/>
                <w:noProof/>
                <w:lang w:eastAsia="fr-FR"/>
              </w:rPr>
              <w:tab/>
            </w:r>
            <w:r w:rsidR="00365A13" w:rsidRPr="00E73066">
              <w:rPr>
                <w:rStyle w:val="Lienhypertexte"/>
                <w:noProof/>
              </w:rPr>
              <w:t>Responsabilités et règlement intérieur des coopérateurs</w:t>
            </w:r>
            <w:r w:rsidR="00365A13">
              <w:rPr>
                <w:noProof/>
                <w:webHidden/>
              </w:rPr>
              <w:tab/>
            </w:r>
            <w:r w:rsidR="00365A13">
              <w:rPr>
                <w:noProof/>
                <w:webHidden/>
              </w:rPr>
              <w:fldChar w:fldCharType="begin"/>
            </w:r>
            <w:r w:rsidR="00365A13">
              <w:rPr>
                <w:noProof/>
                <w:webHidden/>
              </w:rPr>
              <w:instrText xml:space="preserve"> PAGEREF _Toc130637037 \h </w:instrText>
            </w:r>
            <w:r w:rsidR="00365A13">
              <w:rPr>
                <w:noProof/>
                <w:webHidden/>
              </w:rPr>
            </w:r>
            <w:r w:rsidR="00365A13">
              <w:rPr>
                <w:noProof/>
                <w:webHidden/>
              </w:rPr>
              <w:fldChar w:fldCharType="separate"/>
            </w:r>
            <w:r w:rsidR="00365A13">
              <w:rPr>
                <w:noProof/>
                <w:webHidden/>
              </w:rPr>
              <w:t>5</w:t>
            </w:r>
            <w:r w:rsidR="00365A13">
              <w:rPr>
                <w:noProof/>
                <w:webHidden/>
              </w:rPr>
              <w:fldChar w:fldCharType="end"/>
            </w:r>
          </w:hyperlink>
        </w:p>
        <w:p w14:paraId="1ABBB347" w14:textId="7228CEBE" w:rsidR="00365A13" w:rsidRDefault="00000000">
          <w:pPr>
            <w:pStyle w:val="TM3"/>
            <w:tabs>
              <w:tab w:val="left" w:pos="666"/>
              <w:tab w:val="right" w:leader="dot" w:pos="10415"/>
            </w:tabs>
            <w:rPr>
              <w:rFonts w:eastAsiaTheme="minorEastAsia" w:cstheme="minorBidi"/>
              <w:smallCaps w:val="0"/>
              <w:noProof/>
              <w:lang w:eastAsia="fr-FR"/>
            </w:rPr>
          </w:pPr>
          <w:hyperlink w:anchor="_Toc130637038" w:history="1">
            <w:r w:rsidR="00365A13" w:rsidRPr="00E73066">
              <w:rPr>
                <w:rStyle w:val="Lienhypertexte"/>
                <w:noProof/>
              </w:rPr>
              <w:t>1.1.7</w:t>
            </w:r>
            <w:r w:rsidR="00365A13">
              <w:rPr>
                <w:rFonts w:eastAsiaTheme="minorEastAsia" w:cstheme="minorBidi"/>
                <w:smallCaps w:val="0"/>
                <w:noProof/>
                <w:lang w:eastAsia="fr-FR"/>
              </w:rPr>
              <w:tab/>
            </w:r>
            <w:r w:rsidR="00365A13" w:rsidRPr="00E73066">
              <w:rPr>
                <w:rStyle w:val="Lienhypertexte"/>
                <w:noProof/>
              </w:rPr>
              <w:t>Justificatif de la qualité de coopérateur à l’entrée du supermarché</w:t>
            </w:r>
            <w:r w:rsidR="00365A13">
              <w:rPr>
                <w:noProof/>
                <w:webHidden/>
              </w:rPr>
              <w:tab/>
            </w:r>
            <w:r w:rsidR="00365A13">
              <w:rPr>
                <w:noProof/>
                <w:webHidden/>
              </w:rPr>
              <w:fldChar w:fldCharType="begin"/>
            </w:r>
            <w:r w:rsidR="00365A13">
              <w:rPr>
                <w:noProof/>
                <w:webHidden/>
              </w:rPr>
              <w:instrText xml:space="preserve"> PAGEREF _Toc130637038 \h </w:instrText>
            </w:r>
            <w:r w:rsidR="00365A13">
              <w:rPr>
                <w:noProof/>
                <w:webHidden/>
              </w:rPr>
            </w:r>
            <w:r w:rsidR="00365A13">
              <w:rPr>
                <w:noProof/>
                <w:webHidden/>
              </w:rPr>
              <w:fldChar w:fldCharType="separate"/>
            </w:r>
            <w:r w:rsidR="00365A13">
              <w:rPr>
                <w:noProof/>
                <w:webHidden/>
              </w:rPr>
              <w:t>5</w:t>
            </w:r>
            <w:r w:rsidR="00365A13">
              <w:rPr>
                <w:noProof/>
                <w:webHidden/>
              </w:rPr>
              <w:fldChar w:fldCharType="end"/>
            </w:r>
          </w:hyperlink>
        </w:p>
        <w:p w14:paraId="2DD96A2F" w14:textId="5B9BF0F8"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39" w:history="1">
            <w:r w:rsidR="00365A13" w:rsidRPr="00E73066">
              <w:rPr>
                <w:rStyle w:val="Lienhypertexte"/>
                <w:noProof/>
              </w:rPr>
              <w:t>1.2</w:t>
            </w:r>
            <w:r w:rsidR="00365A13">
              <w:rPr>
                <w:rFonts w:eastAsiaTheme="minorEastAsia" w:cstheme="minorBidi"/>
                <w:b w:val="0"/>
                <w:bCs w:val="0"/>
                <w:smallCaps w:val="0"/>
                <w:noProof/>
                <w:lang w:eastAsia="fr-FR"/>
              </w:rPr>
              <w:tab/>
            </w:r>
            <w:r w:rsidR="00365A13" w:rsidRPr="00E73066">
              <w:rPr>
                <w:rStyle w:val="Lienhypertexte"/>
                <w:noProof/>
              </w:rPr>
              <w:t>Quitter Le Troglo</w:t>
            </w:r>
            <w:r w:rsidR="00365A13">
              <w:rPr>
                <w:noProof/>
                <w:webHidden/>
              </w:rPr>
              <w:tab/>
            </w:r>
            <w:r w:rsidR="00365A13">
              <w:rPr>
                <w:noProof/>
                <w:webHidden/>
              </w:rPr>
              <w:fldChar w:fldCharType="begin"/>
            </w:r>
            <w:r w:rsidR="00365A13">
              <w:rPr>
                <w:noProof/>
                <w:webHidden/>
              </w:rPr>
              <w:instrText xml:space="preserve"> PAGEREF _Toc130637039 \h </w:instrText>
            </w:r>
            <w:r w:rsidR="00365A13">
              <w:rPr>
                <w:noProof/>
                <w:webHidden/>
              </w:rPr>
            </w:r>
            <w:r w:rsidR="00365A13">
              <w:rPr>
                <w:noProof/>
                <w:webHidden/>
              </w:rPr>
              <w:fldChar w:fldCharType="separate"/>
            </w:r>
            <w:r w:rsidR="00365A13">
              <w:rPr>
                <w:noProof/>
                <w:webHidden/>
              </w:rPr>
              <w:t>6</w:t>
            </w:r>
            <w:r w:rsidR="00365A13">
              <w:rPr>
                <w:noProof/>
                <w:webHidden/>
              </w:rPr>
              <w:fldChar w:fldCharType="end"/>
            </w:r>
          </w:hyperlink>
        </w:p>
        <w:p w14:paraId="08CB5A2E" w14:textId="3C6B25EF" w:rsidR="00365A13" w:rsidRDefault="00000000">
          <w:pPr>
            <w:pStyle w:val="TM3"/>
            <w:tabs>
              <w:tab w:val="left" w:pos="666"/>
              <w:tab w:val="right" w:leader="dot" w:pos="10415"/>
            </w:tabs>
            <w:rPr>
              <w:rFonts w:eastAsiaTheme="minorEastAsia" w:cstheme="minorBidi"/>
              <w:smallCaps w:val="0"/>
              <w:noProof/>
              <w:lang w:eastAsia="fr-FR"/>
            </w:rPr>
          </w:pPr>
          <w:hyperlink w:anchor="_Toc130637040" w:history="1">
            <w:r w:rsidR="00365A13" w:rsidRPr="00E73066">
              <w:rPr>
                <w:rStyle w:val="Lienhypertexte"/>
                <w:noProof/>
              </w:rPr>
              <w:t>1.2.1</w:t>
            </w:r>
            <w:r w:rsidR="00365A13">
              <w:rPr>
                <w:rFonts w:eastAsiaTheme="minorEastAsia" w:cstheme="minorBidi"/>
                <w:smallCaps w:val="0"/>
                <w:noProof/>
                <w:lang w:eastAsia="fr-FR"/>
              </w:rPr>
              <w:tab/>
            </w:r>
            <w:r w:rsidR="00365A13" w:rsidRPr="00E73066">
              <w:rPr>
                <w:rStyle w:val="Lienhypertexte"/>
                <w:noProof/>
              </w:rPr>
              <w:t>Redevenir coopérateur</w:t>
            </w:r>
            <w:r w:rsidR="00365A13">
              <w:rPr>
                <w:noProof/>
                <w:webHidden/>
              </w:rPr>
              <w:tab/>
            </w:r>
            <w:r w:rsidR="00365A13">
              <w:rPr>
                <w:noProof/>
                <w:webHidden/>
              </w:rPr>
              <w:fldChar w:fldCharType="begin"/>
            </w:r>
            <w:r w:rsidR="00365A13">
              <w:rPr>
                <w:noProof/>
                <w:webHidden/>
              </w:rPr>
              <w:instrText xml:space="preserve"> PAGEREF _Toc130637040 \h </w:instrText>
            </w:r>
            <w:r w:rsidR="00365A13">
              <w:rPr>
                <w:noProof/>
                <w:webHidden/>
              </w:rPr>
            </w:r>
            <w:r w:rsidR="00365A13">
              <w:rPr>
                <w:noProof/>
                <w:webHidden/>
              </w:rPr>
              <w:fldChar w:fldCharType="separate"/>
            </w:r>
            <w:r w:rsidR="00365A13">
              <w:rPr>
                <w:noProof/>
                <w:webHidden/>
              </w:rPr>
              <w:t>6</w:t>
            </w:r>
            <w:r w:rsidR="00365A13">
              <w:rPr>
                <w:noProof/>
                <w:webHidden/>
              </w:rPr>
              <w:fldChar w:fldCharType="end"/>
            </w:r>
          </w:hyperlink>
        </w:p>
        <w:p w14:paraId="7C4F46A9" w14:textId="57008769" w:rsidR="00365A13" w:rsidRDefault="00000000">
          <w:pPr>
            <w:pStyle w:val="TM3"/>
            <w:tabs>
              <w:tab w:val="left" w:pos="666"/>
              <w:tab w:val="right" w:leader="dot" w:pos="10415"/>
            </w:tabs>
            <w:rPr>
              <w:rFonts w:eastAsiaTheme="minorEastAsia" w:cstheme="minorBidi"/>
              <w:smallCaps w:val="0"/>
              <w:noProof/>
              <w:lang w:eastAsia="fr-FR"/>
            </w:rPr>
          </w:pPr>
          <w:hyperlink w:anchor="_Toc130637041" w:history="1">
            <w:r w:rsidR="00365A13" w:rsidRPr="00E73066">
              <w:rPr>
                <w:rStyle w:val="Lienhypertexte"/>
                <w:noProof/>
              </w:rPr>
              <w:t>1.2.2</w:t>
            </w:r>
            <w:r w:rsidR="00365A13">
              <w:rPr>
                <w:rFonts w:eastAsiaTheme="minorEastAsia" w:cstheme="minorBidi"/>
                <w:smallCaps w:val="0"/>
                <w:noProof/>
                <w:lang w:eastAsia="fr-FR"/>
              </w:rPr>
              <w:tab/>
            </w:r>
            <w:r w:rsidR="00365A13" w:rsidRPr="00E73066">
              <w:rPr>
                <w:rStyle w:val="Lienhypertexte"/>
                <w:noProof/>
              </w:rPr>
              <w:t>Coopérateur en « sommeil »</w:t>
            </w:r>
            <w:r w:rsidR="00365A13">
              <w:rPr>
                <w:noProof/>
                <w:webHidden/>
              </w:rPr>
              <w:tab/>
            </w:r>
            <w:r w:rsidR="00365A13">
              <w:rPr>
                <w:noProof/>
                <w:webHidden/>
              </w:rPr>
              <w:fldChar w:fldCharType="begin"/>
            </w:r>
            <w:r w:rsidR="00365A13">
              <w:rPr>
                <w:noProof/>
                <w:webHidden/>
              </w:rPr>
              <w:instrText xml:space="preserve"> PAGEREF _Toc130637041 \h </w:instrText>
            </w:r>
            <w:r w:rsidR="00365A13">
              <w:rPr>
                <w:noProof/>
                <w:webHidden/>
              </w:rPr>
            </w:r>
            <w:r w:rsidR="00365A13">
              <w:rPr>
                <w:noProof/>
                <w:webHidden/>
              </w:rPr>
              <w:fldChar w:fldCharType="separate"/>
            </w:r>
            <w:r w:rsidR="00365A13">
              <w:rPr>
                <w:noProof/>
                <w:webHidden/>
              </w:rPr>
              <w:t>6</w:t>
            </w:r>
            <w:r w:rsidR="00365A13">
              <w:rPr>
                <w:noProof/>
                <w:webHidden/>
              </w:rPr>
              <w:fldChar w:fldCharType="end"/>
            </w:r>
          </w:hyperlink>
        </w:p>
        <w:p w14:paraId="0856CB31" w14:textId="2F161972" w:rsidR="00365A13" w:rsidRDefault="00000000">
          <w:pPr>
            <w:pStyle w:val="TM1"/>
            <w:tabs>
              <w:tab w:val="left" w:pos="332"/>
              <w:tab w:val="right" w:leader="dot" w:pos="10415"/>
            </w:tabs>
            <w:rPr>
              <w:rFonts w:eastAsiaTheme="minorEastAsia" w:cstheme="minorBidi"/>
              <w:b w:val="0"/>
              <w:bCs w:val="0"/>
              <w:caps w:val="0"/>
              <w:noProof/>
              <w:u w:val="none"/>
              <w:lang w:eastAsia="fr-FR"/>
            </w:rPr>
          </w:pPr>
          <w:hyperlink w:anchor="_Toc130637042" w:history="1">
            <w:r w:rsidR="00365A13" w:rsidRPr="00E73066">
              <w:rPr>
                <w:rStyle w:val="Lienhypertexte"/>
                <w:noProof/>
              </w:rPr>
              <w:t>2</w:t>
            </w:r>
            <w:r w:rsidR="00365A13">
              <w:rPr>
                <w:rFonts w:eastAsiaTheme="minorEastAsia" w:cstheme="minorBidi"/>
                <w:b w:val="0"/>
                <w:bCs w:val="0"/>
                <w:caps w:val="0"/>
                <w:noProof/>
                <w:u w:val="none"/>
                <w:lang w:eastAsia="fr-FR"/>
              </w:rPr>
              <w:tab/>
            </w:r>
            <w:r w:rsidR="00365A13" w:rsidRPr="00E73066">
              <w:rPr>
                <w:rStyle w:val="Lienhypertexte"/>
                <w:noProof/>
              </w:rPr>
              <w:t>PARTICIPER AU FONCTIONNEMENT DU TROGLO</w:t>
            </w:r>
            <w:r w:rsidR="00365A13">
              <w:rPr>
                <w:noProof/>
                <w:webHidden/>
              </w:rPr>
              <w:tab/>
            </w:r>
            <w:r w:rsidR="00365A13">
              <w:rPr>
                <w:noProof/>
                <w:webHidden/>
              </w:rPr>
              <w:fldChar w:fldCharType="begin"/>
            </w:r>
            <w:r w:rsidR="00365A13">
              <w:rPr>
                <w:noProof/>
                <w:webHidden/>
              </w:rPr>
              <w:instrText xml:space="preserve"> PAGEREF _Toc130637042 \h </w:instrText>
            </w:r>
            <w:r w:rsidR="00365A13">
              <w:rPr>
                <w:noProof/>
                <w:webHidden/>
              </w:rPr>
            </w:r>
            <w:r w:rsidR="00365A13">
              <w:rPr>
                <w:noProof/>
                <w:webHidden/>
              </w:rPr>
              <w:fldChar w:fldCharType="separate"/>
            </w:r>
            <w:r w:rsidR="00365A13">
              <w:rPr>
                <w:noProof/>
                <w:webHidden/>
              </w:rPr>
              <w:t>7</w:t>
            </w:r>
            <w:r w:rsidR="00365A13">
              <w:rPr>
                <w:noProof/>
                <w:webHidden/>
              </w:rPr>
              <w:fldChar w:fldCharType="end"/>
            </w:r>
          </w:hyperlink>
        </w:p>
        <w:p w14:paraId="04BDCBC7" w14:textId="2F12B960"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43" w:history="1">
            <w:r w:rsidR="00365A13" w:rsidRPr="00E73066">
              <w:rPr>
                <w:rStyle w:val="Lienhypertexte"/>
                <w:noProof/>
              </w:rPr>
              <w:t>2.1</w:t>
            </w:r>
            <w:r w:rsidR="00365A13">
              <w:rPr>
                <w:rFonts w:eastAsiaTheme="minorEastAsia" w:cstheme="minorBidi"/>
                <w:b w:val="0"/>
                <w:bCs w:val="0"/>
                <w:smallCaps w:val="0"/>
                <w:noProof/>
                <w:lang w:eastAsia="fr-FR"/>
              </w:rPr>
              <w:tab/>
            </w:r>
            <w:r w:rsidR="00365A13" w:rsidRPr="00E73066">
              <w:rPr>
                <w:rStyle w:val="Lienhypertexte"/>
                <w:noProof/>
              </w:rPr>
              <w:t>Règles d’inscription pour réaliser son service :</w:t>
            </w:r>
            <w:r w:rsidR="00365A13">
              <w:rPr>
                <w:noProof/>
                <w:webHidden/>
              </w:rPr>
              <w:tab/>
            </w:r>
            <w:r w:rsidR="00365A13">
              <w:rPr>
                <w:noProof/>
                <w:webHidden/>
              </w:rPr>
              <w:fldChar w:fldCharType="begin"/>
            </w:r>
            <w:r w:rsidR="00365A13">
              <w:rPr>
                <w:noProof/>
                <w:webHidden/>
              </w:rPr>
              <w:instrText xml:space="preserve"> PAGEREF _Toc130637043 \h </w:instrText>
            </w:r>
            <w:r w:rsidR="00365A13">
              <w:rPr>
                <w:noProof/>
                <w:webHidden/>
              </w:rPr>
            </w:r>
            <w:r w:rsidR="00365A13">
              <w:rPr>
                <w:noProof/>
                <w:webHidden/>
              </w:rPr>
              <w:fldChar w:fldCharType="separate"/>
            </w:r>
            <w:r w:rsidR="00365A13">
              <w:rPr>
                <w:noProof/>
                <w:webHidden/>
              </w:rPr>
              <w:t>7</w:t>
            </w:r>
            <w:r w:rsidR="00365A13">
              <w:rPr>
                <w:noProof/>
                <w:webHidden/>
              </w:rPr>
              <w:fldChar w:fldCharType="end"/>
            </w:r>
          </w:hyperlink>
        </w:p>
        <w:p w14:paraId="003F54E2" w14:textId="5FE2D5EB" w:rsidR="00365A13" w:rsidRDefault="00000000">
          <w:pPr>
            <w:pStyle w:val="TM3"/>
            <w:tabs>
              <w:tab w:val="left" w:pos="666"/>
              <w:tab w:val="right" w:leader="dot" w:pos="10415"/>
            </w:tabs>
            <w:rPr>
              <w:rFonts w:eastAsiaTheme="minorEastAsia" w:cstheme="minorBidi"/>
              <w:smallCaps w:val="0"/>
              <w:noProof/>
              <w:lang w:eastAsia="fr-FR"/>
            </w:rPr>
          </w:pPr>
          <w:hyperlink w:anchor="_Toc130637044" w:history="1">
            <w:r w:rsidR="00365A13" w:rsidRPr="00E73066">
              <w:rPr>
                <w:rStyle w:val="Lienhypertexte"/>
                <w:noProof/>
              </w:rPr>
              <w:t>2.1.1</w:t>
            </w:r>
            <w:r w:rsidR="00365A13">
              <w:rPr>
                <w:rFonts w:eastAsiaTheme="minorEastAsia" w:cstheme="minorBidi"/>
                <w:smallCaps w:val="0"/>
                <w:noProof/>
                <w:lang w:eastAsia="fr-FR"/>
              </w:rPr>
              <w:tab/>
            </w:r>
            <w:r w:rsidR="00365A13" w:rsidRPr="00E73066">
              <w:rPr>
                <w:rStyle w:val="Lienhypertexte"/>
                <w:noProof/>
              </w:rPr>
              <w:t>Modalités techniques d’inscription</w:t>
            </w:r>
            <w:r w:rsidR="00365A13">
              <w:rPr>
                <w:noProof/>
                <w:webHidden/>
              </w:rPr>
              <w:tab/>
            </w:r>
            <w:r w:rsidR="00365A13">
              <w:rPr>
                <w:noProof/>
                <w:webHidden/>
              </w:rPr>
              <w:fldChar w:fldCharType="begin"/>
            </w:r>
            <w:r w:rsidR="00365A13">
              <w:rPr>
                <w:noProof/>
                <w:webHidden/>
              </w:rPr>
              <w:instrText xml:space="preserve"> PAGEREF _Toc130637044 \h </w:instrText>
            </w:r>
            <w:r w:rsidR="00365A13">
              <w:rPr>
                <w:noProof/>
                <w:webHidden/>
              </w:rPr>
            </w:r>
            <w:r w:rsidR="00365A13">
              <w:rPr>
                <w:noProof/>
                <w:webHidden/>
              </w:rPr>
              <w:fldChar w:fldCharType="separate"/>
            </w:r>
            <w:r w:rsidR="00365A13">
              <w:rPr>
                <w:noProof/>
                <w:webHidden/>
              </w:rPr>
              <w:t>7</w:t>
            </w:r>
            <w:r w:rsidR="00365A13">
              <w:rPr>
                <w:noProof/>
                <w:webHidden/>
              </w:rPr>
              <w:fldChar w:fldCharType="end"/>
            </w:r>
          </w:hyperlink>
        </w:p>
        <w:p w14:paraId="18A80F70" w14:textId="63E6448D" w:rsidR="00365A13" w:rsidRDefault="00000000">
          <w:pPr>
            <w:pStyle w:val="TM3"/>
            <w:tabs>
              <w:tab w:val="left" w:pos="666"/>
              <w:tab w:val="right" w:leader="dot" w:pos="10415"/>
            </w:tabs>
            <w:rPr>
              <w:rFonts w:eastAsiaTheme="minorEastAsia" w:cstheme="minorBidi"/>
              <w:smallCaps w:val="0"/>
              <w:noProof/>
              <w:lang w:eastAsia="fr-FR"/>
            </w:rPr>
          </w:pPr>
          <w:hyperlink w:anchor="_Toc130637045" w:history="1">
            <w:r w:rsidR="00365A13" w:rsidRPr="00E73066">
              <w:rPr>
                <w:rStyle w:val="Lienhypertexte"/>
                <w:noProof/>
              </w:rPr>
              <w:t>2.1.2</w:t>
            </w:r>
            <w:r w:rsidR="00365A13">
              <w:rPr>
                <w:rFonts w:eastAsiaTheme="minorEastAsia" w:cstheme="minorBidi"/>
                <w:smallCaps w:val="0"/>
                <w:noProof/>
                <w:lang w:eastAsia="fr-FR"/>
              </w:rPr>
              <w:tab/>
            </w:r>
            <w:r w:rsidR="00365A13" w:rsidRPr="00E73066">
              <w:rPr>
                <w:rStyle w:val="Lienhypertexte"/>
                <w:noProof/>
              </w:rPr>
              <w:t>Assouplissements à la régularité des inscriptions toutes les 4 semaines</w:t>
            </w:r>
            <w:r w:rsidR="00365A13">
              <w:rPr>
                <w:noProof/>
                <w:webHidden/>
              </w:rPr>
              <w:tab/>
            </w:r>
            <w:r w:rsidR="00365A13">
              <w:rPr>
                <w:noProof/>
                <w:webHidden/>
              </w:rPr>
              <w:fldChar w:fldCharType="begin"/>
            </w:r>
            <w:r w:rsidR="00365A13">
              <w:rPr>
                <w:noProof/>
                <w:webHidden/>
              </w:rPr>
              <w:instrText xml:space="preserve"> PAGEREF _Toc130637045 \h </w:instrText>
            </w:r>
            <w:r w:rsidR="00365A13">
              <w:rPr>
                <w:noProof/>
                <w:webHidden/>
              </w:rPr>
            </w:r>
            <w:r w:rsidR="00365A13">
              <w:rPr>
                <w:noProof/>
                <w:webHidden/>
              </w:rPr>
              <w:fldChar w:fldCharType="separate"/>
            </w:r>
            <w:r w:rsidR="00365A13">
              <w:rPr>
                <w:noProof/>
                <w:webHidden/>
              </w:rPr>
              <w:t>7</w:t>
            </w:r>
            <w:r w:rsidR="00365A13">
              <w:rPr>
                <w:noProof/>
                <w:webHidden/>
              </w:rPr>
              <w:fldChar w:fldCharType="end"/>
            </w:r>
          </w:hyperlink>
        </w:p>
        <w:p w14:paraId="0264EB0C" w14:textId="3CCB3DBB"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46" w:history="1">
            <w:r w:rsidR="00365A13" w:rsidRPr="00E73066">
              <w:rPr>
                <w:rStyle w:val="Lienhypertexte"/>
                <w:noProof/>
              </w:rPr>
              <w:t>2.2</w:t>
            </w:r>
            <w:r w:rsidR="00365A13">
              <w:rPr>
                <w:rFonts w:eastAsiaTheme="minorEastAsia" w:cstheme="minorBidi"/>
                <w:b w:val="0"/>
                <w:bCs w:val="0"/>
                <w:smallCaps w:val="0"/>
                <w:noProof/>
                <w:lang w:eastAsia="fr-FR"/>
              </w:rPr>
              <w:tab/>
            </w:r>
            <w:r w:rsidR="00365A13" w:rsidRPr="00E73066">
              <w:rPr>
                <w:rStyle w:val="Lienhypertexte"/>
                <w:noProof/>
              </w:rPr>
              <w:t>Modalités de réalisation des services</w:t>
            </w:r>
            <w:r w:rsidR="00365A13">
              <w:rPr>
                <w:noProof/>
                <w:webHidden/>
              </w:rPr>
              <w:tab/>
            </w:r>
            <w:r w:rsidR="00365A13">
              <w:rPr>
                <w:noProof/>
                <w:webHidden/>
              </w:rPr>
              <w:fldChar w:fldCharType="begin"/>
            </w:r>
            <w:r w:rsidR="00365A13">
              <w:rPr>
                <w:noProof/>
                <w:webHidden/>
              </w:rPr>
              <w:instrText xml:space="preserve"> PAGEREF _Toc130637046 \h </w:instrText>
            </w:r>
            <w:r w:rsidR="00365A13">
              <w:rPr>
                <w:noProof/>
                <w:webHidden/>
              </w:rPr>
            </w:r>
            <w:r w:rsidR="00365A13">
              <w:rPr>
                <w:noProof/>
                <w:webHidden/>
              </w:rPr>
              <w:fldChar w:fldCharType="separate"/>
            </w:r>
            <w:r w:rsidR="00365A13">
              <w:rPr>
                <w:noProof/>
                <w:webHidden/>
              </w:rPr>
              <w:t>8</w:t>
            </w:r>
            <w:r w:rsidR="00365A13">
              <w:rPr>
                <w:noProof/>
                <w:webHidden/>
              </w:rPr>
              <w:fldChar w:fldCharType="end"/>
            </w:r>
          </w:hyperlink>
        </w:p>
        <w:p w14:paraId="7499E568" w14:textId="6F364BB2" w:rsidR="00365A13" w:rsidRDefault="00000000">
          <w:pPr>
            <w:pStyle w:val="TM3"/>
            <w:tabs>
              <w:tab w:val="left" w:pos="666"/>
              <w:tab w:val="right" w:leader="dot" w:pos="10415"/>
            </w:tabs>
            <w:rPr>
              <w:rFonts w:eastAsiaTheme="minorEastAsia" w:cstheme="minorBidi"/>
              <w:smallCaps w:val="0"/>
              <w:noProof/>
              <w:lang w:eastAsia="fr-FR"/>
            </w:rPr>
          </w:pPr>
          <w:hyperlink w:anchor="_Toc130637047" w:history="1">
            <w:r w:rsidR="00365A13" w:rsidRPr="00E73066">
              <w:rPr>
                <w:rStyle w:val="Lienhypertexte"/>
                <w:noProof/>
              </w:rPr>
              <w:t>2.2.1</w:t>
            </w:r>
            <w:r w:rsidR="00365A13">
              <w:rPr>
                <w:rFonts w:eastAsiaTheme="minorEastAsia" w:cstheme="minorBidi"/>
                <w:smallCaps w:val="0"/>
                <w:noProof/>
                <w:lang w:eastAsia="fr-FR"/>
              </w:rPr>
              <w:tab/>
            </w:r>
            <w:r w:rsidR="00365A13" w:rsidRPr="00E73066">
              <w:rPr>
                <w:rStyle w:val="Lienhypertexte"/>
                <w:noProof/>
              </w:rPr>
              <w:t>Structuration des créneaux de service</w:t>
            </w:r>
            <w:r w:rsidR="00365A13">
              <w:rPr>
                <w:noProof/>
                <w:webHidden/>
              </w:rPr>
              <w:tab/>
            </w:r>
            <w:r w:rsidR="00365A13">
              <w:rPr>
                <w:noProof/>
                <w:webHidden/>
              </w:rPr>
              <w:fldChar w:fldCharType="begin"/>
            </w:r>
            <w:r w:rsidR="00365A13">
              <w:rPr>
                <w:noProof/>
                <w:webHidden/>
              </w:rPr>
              <w:instrText xml:space="preserve"> PAGEREF _Toc130637047 \h </w:instrText>
            </w:r>
            <w:r w:rsidR="00365A13">
              <w:rPr>
                <w:noProof/>
                <w:webHidden/>
              </w:rPr>
            </w:r>
            <w:r w:rsidR="00365A13">
              <w:rPr>
                <w:noProof/>
                <w:webHidden/>
              </w:rPr>
              <w:fldChar w:fldCharType="separate"/>
            </w:r>
            <w:r w:rsidR="00365A13">
              <w:rPr>
                <w:noProof/>
                <w:webHidden/>
              </w:rPr>
              <w:t>8</w:t>
            </w:r>
            <w:r w:rsidR="00365A13">
              <w:rPr>
                <w:noProof/>
                <w:webHidden/>
              </w:rPr>
              <w:fldChar w:fldCharType="end"/>
            </w:r>
          </w:hyperlink>
        </w:p>
        <w:p w14:paraId="4F02C611" w14:textId="7F1701C9"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48" w:history="1">
            <w:r w:rsidR="00365A13" w:rsidRPr="00E73066">
              <w:rPr>
                <w:rStyle w:val="Lienhypertexte"/>
                <w:noProof/>
              </w:rPr>
              <w:t>2.3</w:t>
            </w:r>
            <w:r w:rsidR="00365A13">
              <w:rPr>
                <w:rFonts w:eastAsiaTheme="minorEastAsia" w:cstheme="minorBidi"/>
                <w:b w:val="0"/>
                <w:bCs w:val="0"/>
                <w:smallCaps w:val="0"/>
                <w:noProof/>
                <w:lang w:eastAsia="fr-FR"/>
              </w:rPr>
              <w:tab/>
            </w:r>
            <w:r w:rsidR="00365A13" w:rsidRPr="00E73066">
              <w:rPr>
                <w:rStyle w:val="Lienhypertexte"/>
                <w:noProof/>
              </w:rPr>
              <w:t>Polyvalence des coopérateurs</w:t>
            </w:r>
            <w:r w:rsidR="00365A13">
              <w:rPr>
                <w:noProof/>
                <w:webHidden/>
              </w:rPr>
              <w:tab/>
            </w:r>
            <w:r w:rsidR="00365A13">
              <w:rPr>
                <w:noProof/>
                <w:webHidden/>
              </w:rPr>
              <w:fldChar w:fldCharType="begin"/>
            </w:r>
            <w:r w:rsidR="00365A13">
              <w:rPr>
                <w:noProof/>
                <w:webHidden/>
              </w:rPr>
              <w:instrText xml:space="preserve"> PAGEREF _Toc130637048 \h </w:instrText>
            </w:r>
            <w:r w:rsidR="00365A13">
              <w:rPr>
                <w:noProof/>
                <w:webHidden/>
              </w:rPr>
            </w:r>
            <w:r w:rsidR="00365A13">
              <w:rPr>
                <w:noProof/>
                <w:webHidden/>
              </w:rPr>
              <w:fldChar w:fldCharType="separate"/>
            </w:r>
            <w:r w:rsidR="00365A13">
              <w:rPr>
                <w:noProof/>
                <w:webHidden/>
              </w:rPr>
              <w:t>9</w:t>
            </w:r>
            <w:r w:rsidR="00365A13">
              <w:rPr>
                <w:noProof/>
                <w:webHidden/>
              </w:rPr>
              <w:fldChar w:fldCharType="end"/>
            </w:r>
          </w:hyperlink>
        </w:p>
        <w:p w14:paraId="387563E6" w14:textId="0B27FA38"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49" w:history="1">
            <w:r w:rsidR="00365A13" w:rsidRPr="00E73066">
              <w:rPr>
                <w:rStyle w:val="Lienhypertexte"/>
                <w:noProof/>
              </w:rPr>
              <w:t>2.4</w:t>
            </w:r>
            <w:r w:rsidR="00365A13">
              <w:rPr>
                <w:rFonts w:eastAsiaTheme="minorEastAsia" w:cstheme="minorBidi"/>
                <w:b w:val="0"/>
                <w:bCs w:val="0"/>
                <w:smallCaps w:val="0"/>
                <w:noProof/>
                <w:lang w:eastAsia="fr-FR"/>
              </w:rPr>
              <w:tab/>
            </w:r>
            <w:r w:rsidR="00365A13" w:rsidRPr="00E73066">
              <w:rPr>
                <w:rStyle w:val="Lienhypertexte"/>
                <w:noProof/>
              </w:rPr>
              <w:t>Activité des coopérateurs dans les commissions</w:t>
            </w:r>
            <w:r w:rsidR="00365A13">
              <w:rPr>
                <w:noProof/>
                <w:webHidden/>
              </w:rPr>
              <w:tab/>
            </w:r>
            <w:r w:rsidR="00365A13">
              <w:rPr>
                <w:noProof/>
                <w:webHidden/>
              </w:rPr>
              <w:fldChar w:fldCharType="begin"/>
            </w:r>
            <w:r w:rsidR="00365A13">
              <w:rPr>
                <w:noProof/>
                <w:webHidden/>
              </w:rPr>
              <w:instrText xml:space="preserve"> PAGEREF _Toc130637049 \h </w:instrText>
            </w:r>
            <w:r w:rsidR="00365A13">
              <w:rPr>
                <w:noProof/>
                <w:webHidden/>
              </w:rPr>
            </w:r>
            <w:r w:rsidR="00365A13">
              <w:rPr>
                <w:noProof/>
                <w:webHidden/>
              </w:rPr>
              <w:fldChar w:fldCharType="separate"/>
            </w:r>
            <w:r w:rsidR="00365A13">
              <w:rPr>
                <w:noProof/>
                <w:webHidden/>
              </w:rPr>
              <w:t>10</w:t>
            </w:r>
            <w:r w:rsidR="00365A13">
              <w:rPr>
                <w:noProof/>
                <w:webHidden/>
              </w:rPr>
              <w:fldChar w:fldCharType="end"/>
            </w:r>
          </w:hyperlink>
        </w:p>
        <w:p w14:paraId="0A8653B6" w14:textId="690EC652"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50" w:history="1">
            <w:r w:rsidR="00365A13" w:rsidRPr="00E73066">
              <w:rPr>
                <w:rStyle w:val="Lienhypertexte"/>
                <w:noProof/>
              </w:rPr>
              <w:t>2.5</w:t>
            </w:r>
            <w:r w:rsidR="00365A13">
              <w:rPr>
                <w:rFonts w:eastAsiaTheme="minorEastAsia" w:cstheme="minorBidi"/>
                <w:b w:val="0"/>
                <w:bCs w:val="0"/>
                <w:smallCaps w:val="0"/>
                <w:noProof/>
                <w:lang w:eastAsia="fr-FR"/>
              </w:rPr>
              <w:tab/>
            </w:r>
            <w:r w:rsidR="00365A13" w:rsidRPr="00E73066">
              <w:rPr>
                <w:rStyle w:val="Lienhypertexte"/>
                <w:noProof/>
              </w:rPr>
              <w:t>Les coordonnateurs d’équipe</w:t>
            </w:r>
            <w:r w:rsidR="00365A13">
              <w:rPr>
                <w:noProof/>
                <w:webHidden/>
              </w:rPr>
              <w:tab/>
            </w:r>
            <w:r w:rsidR="00365A13">
              <w:rPr>
                <w:noProof/>
                <w:webHidden/>
              </w:rPr>
              <w:fldChar w:fldCharType="begin"/>
            </w:r>
            <w:r w:rsidR="00365A13">
              <w:rPr>
                <w:noProof/>
                <w:webHidden/>
              </w:rPr>
              <w:instrText xml:space="preserve"> PAGEREF _Toc130637050 \h </w:instrText>
            </w:r>
            <w:r w:rsidR="00365A13">
              <w:rPr>
                <w:noProof/>
                <w:webHidden/>
              </w:rPr>
            </w:r>
            <w:r w:rsidR="00365A13">
              <w:rPr>
                <w:noProof/>
                <w:webHidden/>
              </w:rPr>
              <w:fldChar w:fldCharType="separate"/>
            </w:r>
            <w:r w:rsidR="00365A13">
              <w:rPr>
                <w:noProof/>
                <w:webHidden/>
              </w:rPr>
              <w:t>10</w:t>
            </w:r>
            <w:r w:rsidR="00365A13">
              <w:rPr>
                <w:noProof/>
                <w:webHidden/>
              </w:rPr>
              <w:fldChar w:fldCharType="end"/>
            </w:r>
          </w:hyperlink>
        </w:p>
        <w:p w14:paraId="5E4628D5" w14:textId="38DF2425"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51" w:history="1">
            <w:r w:rsidR="00365A13" w:rsidRPr="00E73066">
              <w:rPr>
                <w:rStyle w:val="Lienhypertexte"/>
                <w:noProof/>
              </w:rPr>
              <w:t>2.6</w:t>
            </w:r>
            <w:r w:rsidR="00365A13">
              <w:rPr>
                <w:rFonts w:eastAsiaTheme="minorEastAsia" w:cstheme="minorBidi"/>
                <w:b w:val="0"/>
                <w:bCs w:val="0"/>
                <w:smallCaps w:val="0"/>
                <w:noProof/>
                <w:lang w:eastAsia="fr-FR"/>
              </w:rPr>
              <w:tab/>
            </w:r>
            <w:r w:rsidR="00365A13" w:rsidRPr="00E73066">
              <w:rPr>
                <w:rStyle w:val="Lienhypertexte"/>
                <w:noProof/>
              </w:rPr>
              <w:t>Échanger son service avec un autre coopérateur</w:t>
            </w:r>
            <w:r w:rsidR="00365A13">
              <w:rPr>
                <w:noProof/>
                <w:webHidden/>
              </w:rPr>
              <w:tab/>
            </w:r>
            <w:r w:rsidR="00365A13">
              <w:rPr>
                <w:noProof/>
                <w:webHidden/>
              </w:rPr>
              <w:fldChar w:fldCharType="begin"/>
            </w:r>
            <w:r w:rsidR="00365A13">
              <w:rPr>
                <w:noProof/>
                <w:webHidden/>
              </w:rPr>
              <w:instrText xml:space="preserve"> PAGEREF _Toc130637051 \h </w:instrText>
            </w:r>
            <w:r w:rsidR="00365A13">
              <w:rPr>
                <w:noProof/>
                <w:webHidden/>
              </w:rPr>
            </w:r>
            <w:r w:rsidR="00365A13">
              <w:rPr>
                <w:noProof/>
                <w:webHidden/>
              </w:rPr>
              <w:fldChar w:fldCharType="separate"/>
            </w:r>
            <w:r w:rsidR="00365A13">
              <w:rPr>
                <w:noProof/>
                <w:webHidden/>
              </w:rPr>
              <w:t>10</w:t>
            </w:r>
            <w:r w:rsidR="00365A13">
              <w:rPr>
                <w:noProof/>
                <w:webHidden/>
              </w:rPr>
              <w:fldChar w:fldCharType="end"/>
            </w:r>
          </w:hyperlink>
        </w:p>
        <w:p w14:paraId="44996AAA" w14:textId="7891CF02"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52" w:history="1">
            <w:r w:rsidR="00365A13" w:rsidRPr="00E73066">
              <w:rPr>
                <w:rStyle w:val="Lienhypertexte"/>
                <w:noProof/>
              </w:rPr>
              <w:t>2.7</w:t>
            </w:r>
            <w:r w:rsidR="00365A13">
              <w:rPr>
                <w:rFonts w:eastAsiaTheme="minorEastAsia" w:cstheme="minorBidi"/>
                <w:b w:val="0"/>
                <w:bCs w:val="0"/>
                <w:smallCaps w:val="0"/>
                <w:noProof/>
                <w:lang w:eastAsia="fr-FR"/>
              </w:rPr>
              <w:tab/>
            </w:r>
            <w:r w:rsidR="00365A13" w:rsidRPr="00E73066">
              <w:rPr>
                <w:rStyle w:val="Lienhypertexte"/>
                <w:noProof/>
              </w:rPr>
              <w:t>Rattraper son service</w:t>
            </w:r>
            <w:r w:rsidR="00365A13">
              <w:rPr>
                <w:noProof/>
                <w:webHidden/>
              </w:rPr>
              <w:tab/>
            </w:r>
            <w:r w:rsidR="00365A13">
              <w:rPr>
                <w:noProof/>
                <w:webHidden/>
              </w:rPr>
              <w:fldChar w:fldCharType="begin"/>
            </w:r>
            <w:r w:rsidR="00365A13">
              <w:rPr>
                <w:noProof/>
                <w:webHidden/>
              </w:rPr>
              <w:instrText xml:space="preserve"> PAGEREF _Toc130637052 \h </w:instrText>
            </w:r>
            <w:r w:rsidR="00365A13">
              <w:rPr>
                <w:noProof/>
                <w:webHidden/>
              </w:rPr>
            </w:r>
            <w:r w:rsidR="00365A13">
              <w:rPr>
                <w:noProof/>
                <w:webHidden/>
              </w:rPr>
              <w:fldChar w:fldCharType="separate"/>
            </w:r>
            <w:r w:rsidR="00365A13">
              <w:rPr>
                <w:noProof/>
                <w:webHidden/>
              </w:rPr>
              <w:t>11</w:t>
            </w:r>
            <w:r w:rsidR="00365A13">
              <w:rPr>
                <w:noProof/>
                <w:webHidden/>
              </w:rPr>
              <w:fldChar w:fldCharType="end"/>
            </w:r>
          </w:hyperlink>
        </w:p>
        <w:p w14:paraId="4C9DDC31" w14:textId="2F02A29C" w:rsidR="00365A13" w:rsidRDefault="00000000">
          <w:pPr>
            <w:pStyle w:val="TM3"/>
            <w:tabs>
              <w:tab w:val="left" w:pos="666"/>
              <w:tab w:val="right" w:leader="dot" w:pos="10415"/>
            </w:tabs>
            <w:rPr>
              <w:rFonts w:eastAsiaTheme="minorEastAsia" w:cstheme="minorBidi"/>
              <w:smallCaps w:val="0"/>
              <w:noProof/>
              <w:lang w:eastAsia="fr-FR"/>
            </w:rPr>
          </w:pPr>
          <w:hyperlink w:anchor="_Toc130637053" w:history="1">
            <w:r w:rsidR="00365A13" w:rsidRPr="00E73066">
              <w:rPr>
                <w:rStyle w:val="Lienhypertexte"/>
                <w:noProof/>
              </w:rPr>
              <w:t>2.7.1</w:t>
            </w:r>
            <w:r w:rsidR="00365A13">
              <w:rPr>
                <w:rFonts w:eastAsiaTheme="minorEastAsia" w:cstheme="minorBidi"/>
                <w:smallCaps w:val="0"/>
                <w:noProof/>
                <w:lang w:eastAsia="fr-FR"/>
              </w:rPr>
              <w:tab/>
            </w:r>
            <w:r w:rsidR="00365A13" w:rsidRPr="00E73066">
              <w:rPr>
                <w:rStyle w:val="Lienhypertexte"/>
                <w:noProof/>
              </w:rPr>
              <w:t>La règle de base</w:t>
            </w:r>
            <w:r w:rsidR="00365A13">
              <w:rPr>
                <w:noProof/>
                <w:webHidden/>
              </w:rPr>
              <w:tab/>
            </w:r>
            <w:r w:rsidR="00365A13">
              <w:rPr>
                <w:noProof/>
                <w:webHidden/>
              </w:rPr>
              <w:fldChar w:fldCharType="begin"/>
            </w:r>
            <w:r w:rsidR="00365A13">
              <w:rPr>
                <w:noProof/>
                <w:webHidden/>
              </w:rPr>
              <w:instrText xml:space="preserve"> PAGEREF _Toc130637053 \h </w:instrText>
            </w:r>
            <w:r w:rsidR="00365A13">
              <w:rPr>
                <w:noProof/>
                <w:webHidden/>
              </w:rPr>
            </w:r>
            <w:r w:rsidR="00365A13">
              <w:rPr>
                <w:noProof/>
                <w:webHidden/>
              </w:rPr>
              <w:fldChar w:fldCharType="separate"/>
            </w:r>
            <w:r w:rsidR="00365A13">
              <w:rPr>
                <w:noProof/>
                <w:webHidden/>
              </w:rPr>
              <w:t>11</w:t>
            </w:r>
            <w:r w:rsidR="00365A13">
              <w:rPr>
                <w:noProof/>
                <w:webHidden/>
              </w:rPr>
              <w:fldChar w:fldCharType="end"/>
            </w:r>
          </w:hyperlink>
        </w:p>
        <w:p w14:paraId="5F1514DF" w14:textId="01DB8FB0" w:rsidR="00365A13" w:rsidRDefault="00000000">
          <w:pPr>
            <w:pStyle w:val="TM3"/>
            <w:tabs>
              <w:tab w:val="left" w:pos="666"/>
              <w:tab w:val="right" w:leader="dot" w:pos="10415"/>
            </w:tabs>
            <w:rPr>
              <w:rFonts w:eastAsiaTheme="minorEastAsia" w:cstheme="minorBidi"/>
              <w:smallCaps w:val="0"/>
              <w:noProof/>
              <w:lang w:eastAsia="fr-FR"/>
            </w:rPr>
          </w:pPr>
          <w:hyperlink w:anchor="_Toc130637054" w:history="1">
            <w:r w:rsidR="00365A13" w:rsidRPr="00E73066">
              <w:rPr>
                <w:rStyle w:val="Lienhypertexte"/>
                <w:noProof/>
              </w:rPr>
              <w:t>2.7.2</w:t>
            </w:r>
            <w:r w:rsidR="00365A13">
              <w:rPr>
                <w:rFonts w:eastAsiaTheme="minorEastAsia" w:cstheme="minorBidi"/>
                <w:smallCaps w:val="0"/>
                <w:noProof/>
                <w:lang w:eastAsia="fr-FR"/>
              </w:rPr>
              <w:tab/>
            </w:r>
            <w:r w:rsidR="00365A13" w:rsidRPr="00E73066">
              <w:rPr>
                <w:rStyle w:val="Lienhypertexte"/>
                <w:noProof/>
              </w:rPr>
              <w:t>Le statut</w:t>
            </w:r>
            <w:r w:rsidR="00365A13">
              <w:rPr>
                <w:noProof/>
                <w:webHidden/>
              </w:rPr>
              <w:tab/>
            </w:r>
            <w:r w:rsidR="00365A13">
              <w:rPr>
                <w:noProof/>
                <w:webHidden/>
              </w:rPr>
              <w:fldChar w:fldCharType="begin"/>
            </w:r>
            <w:r w:rsidR="00365A13">
              <w:rPr>
                <w:noProof/>
                <w:webHidden/>
              </w:rPr>
              <w:instrText xml:space="preserve"> PAGEREF _Toc130637054 \h </w:instrText>
            </w:r>
            <w:r w:rsidR="00365A13">
              <w:rPr>
                <w:noProof/>
                <w:webHidden/>
              </w:rPr>
            </w:r>
            <w:r w:rsidR="00365A13">
              <w:rPr>
                <w:noProof/>
                <w:webHidden/>
              </w:rPr>
              <w:fldChar w:fldCharType="separate"/>
            </w:r>
            <w:r w:rsidR="00365A13">
              <w:rPr>
                <w:noProof/>
                <w:webHidden/>
              </w:rPr>
              <w:t>11</w:t>
            </w:r>
            <w:r w:rsidR="00365A13">
              <w:rPr>
                <w:noProof/>
                <w:webHidden/>
              </w:rPr>
              <w:fldChar w:fldCharType="end"/>
            </w:r>
          </w:hyperlink>
        </w:p>
        <w:p w14:paraId="46CE9D62" w14:textId="6EC5E6E8"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55" w:history="1">
            <w:r w:rsidR="00365A13" w:rsidRPr="00E73066">
              <w:rPr>
                <w:rStyle w:val="Lienhypertexte"/>
                <w:noProof/>
              </w:rPr>
              <w:t>2.8</w:t>
            </w:r>
            <w:r w:rsidR="00365A13">
              <w:rPr>
                <w:rFonts w:eastAsiaTheme="minorEastAsia" w:cstheme="minorBidi"/>
                <w:b w:val="0"/>
                <w:bCs w:val="0"/>
                <w:smallCaps w:val="0"/>
                <w:noProof/>
                <w:lang w:eastAsia="fr-FR"/>
              </w:rPr>
              <w:tab/>
            </w:r>
            <w:r w:rsidR="00365A13" w:rsidRPr="00E73066">
              <w:rPr>
                <w:rStyle w:val="Lienhypertexte"/>
                <w:noProof/>
              </w:rPr>
              <w:t>Les congés</w:t>
            </w:r>
            <w:r w:rsidR="00365A13">
              <w:rPr>
                <w:noProof/>
                <w:webHidden/>
              </w:rPr>
              <w:tab/>
            </w:r>
            <w:r w:rsidR="00365A13">
              <w:rPr>
                <w:noProof/>
                <w:webHidden/>
              </w:rPr>
              <w:fldChar w:fldCharType="begin"/>
            </w:r>
            <w:r w:rsidR="00365A13">
              <w:rPr>
                <w:noProof/>
                <w:webHidden/>
              </w:rPr>
              <w:instrText xml:space="preserve"> PAGEREF _Toc130637055 \h </w:instrText>
            </w:r>
            <w:r w:rsidR="00365A13">
              <w:rPr>
                <w:noProof/>
                <w:webHidden/>
              </w:rPr>
            </w:r>
            <w:r w:rsidR="00365A13">
              <w:rPr>
                <w:noProof/>
                <w:webHidden/>
              </w:rPr>
              <w:fldChar w:fldCharType="separate"/>
            </w:r>
            <w:r w:rsidR="00365A13">
              <w:rPr>
                <w:noProof/>
                <w:webHidden/>
              </w:rPr>
              <w:t>12</w:t>
            </w:r>
            <w:r w:rsidR="00365A13">
              <w:rPr>
                <w:noProof/>
                <w:webHidden/>
              </w:rPr>
              <w:fldChar w:fldCharType="end"/>
            </w:r>
          </w:hyperlink>
        </w:p>
        <w:p w14:paraId="7F78816E" w14:textId="0A18B924" w:rsidR="00365A13" w:rsidRDefault="00000000">
          <w:pPr>
            <w:pStyle w:val="TM3"/>
            <w:tabs>
              <w:tab w:val="left" w:pos="666"/>
              <w:tab w:val="right" w:leader="dot" w:pos="10415"/>
            </w:tabs>
            <w:rPr>
              <w:rFonts w:eastAsiaTheme="minorEastAsia" w:cstheme="minorBidi"/>
              <w:smallCaps w:val="0"/>
              <w:noProof/>
              <w:lang w:eastAsia="fr-FR"/>
            </w:rPr>
          </w:pPr>
          <w:hyperlink w:anchor="_Toc130637056" w:history="1">
            <w:r w:rsidR="00365A13" w:rsidRPr="00E73066">
              <w:rPr>
                <w:rStyle w:val="Lienhypertexte"/>
                <w:noProof/>
              </w:rPr>
              <w:t>2.8.1</w:t>
            </w:r>
            <w:r w:rsidR="00365A13">
              <w:rPr>
                <w:rFonts w:eastAsiaTheme="minorEastAsia" w:cstheme="minorBidi"/>
                <w:smallCaps w:val="0"/>
                <w:noProof/>
                <w:lang w:eastAsia="fr-FR"/>
              </w:rPr>
              <w:tab/>
            </w:r>
            <w:r w:rsidR="00365A13" w:rsidRPr="00E73066">
              <w:rPr>
                <w:rStyle w:val="Lienhypertexte"/>
                <w:noProof/>
              </w:rPr>
              <w:t>Congé parental</w:t>
            </w:r>
            <w:r w:rsidR="00365A13">
              <w:rPr>
                <w:noProof/>
                <w:webHidden/>
              </w:rPr>
              <w:tab/>
            </w:r>
            <w:r w:rsidR="00365A13">
              <w:rPr>
                <w:noProof/>
                <w:webHidden/>
              </w:rPr>
              <w:fldChar w:fldCharType="begin"/>
            </w:r>
            <w:r w:rsidR="00365A13">
              <w:rPr>
                <w:noProof/>
                <w:webHidden/>
              </w:rPr>
              <w:instrText xml:space="preserve"> PAGEREF _Toc130637056 \h </w:instrText>
            </w:r>
            <w:r w:rsidR="00365A13">
              <w:rPr>
                <w:noProof/>
                <w:webHidden/>
              </w:rPr>
            </w:r>
            <w:r w:rsidR="00365A13">
              <w:rPr>
                <w:noProof/>
                <w:webHidden/>
              </w:rPr>
              <w:fldChar w:fldCharType="separate"/>
            </w:r>
            <w:r w:rsidR="00365A13">
              <w:rPr>
                <w:noProof/>
                <w:webHidden/>
              </w:rPr>
              <w:t>12</w:t>
            </w:r>
            <w:r w:rsidR="00365A13">
              <w:rPr>
                <w:noProof/>
                <w:webHidden/>
              </w:rPr>
              <w:fldChar w:fldCharType="end"/>
            </w:r>
          </w:hyperlink>
        </w:p>
        <w:p w14:paraId="4D0A4814" w14:textId="32C49434" w:rsidR="00365A13" w:rsidRDefault="00000000">
          <w:pPr>
            <w:pStyle w:val="TM3"/>
            <w:tabs>
              <w:tab w:val="left" w:pos="666"/>
              <w:tab w:val="right" w:leader="dot" w:pos="10415"/>
            </w:tabs>
            <w:rPr>
              <w:rFonts w:eastAsiaTheme="minorEastAsia" w:cstheme="minorBidi"/>
              <w:smallCaps w:val="0"/>
              <w:noProof/>
              <w:lang w:eastAsia="fr-FR"/>
            </w:rPr>
          </w:pPr>
          <w:hyperlink w:anchor="_Toc130637057" w:history="1">
            <w:r w:rsidR="00365A13" w:rsidRPr="00E73066">
              <w:rPr>
                <w:rStyle w:val="Lienhypertexte"/>
                <w:noProof/>
              </w:rPr>
              <w:t>2.8.2</w:t>
            </w:r>
            <w:r w:rsidR="00365A13">
              <w:rPr>
                <w:rFonts w:eastAsiaTheme="minorEastAsia" w:cstheme="minorBidi"/>
                <w:smallCaps w:val="0"/>
                <w:noProof/>
                <w:lang w:eastAsia="fr-FR"/>
              </w:rPr>
              <w:tab/>
            </w:r>
            <w:r w:rsidR="00365A13" w:rsidRPr="00E73066">
              <w:rPr>
                <w:rStyle w:val="Lienhypertexte"/>
                <w:noProof/>
              </w:rPr>
              <w:t>Congé temporaire</w:t>
            </w:r>
            <w:r w:rsidR="00365A13">
              <w:rPr>
                <w:noProof/>
                <w:webHidden/>
              </w:rPr>
              <w:tab/>
            </w:r>
            <w:r w:rsidR="00365A13">
              <w:rPr>
                <w:noProof/>
                <w:webHidden/>
              </w:rPr>
              <w:fldChar w:fldCharType="begin"/>
            </w:r>
            <w:r w:rsidR="00365A13">
              <w:rPr>
                <w:noProof/>
                <w:webHidden/>
              </w:rPr>
              <w:instrText xml:space="preserve"> PAGEREF _Toc130637057 \h </w:instrText>
            </w:r>
            <w:r w:rsidR="00365A13">
              <w:rPr>
                <w:noProof/>
                <w:webHidden/>
              </w:rPr>
            </w:r>
            <w:r w:rsidR="00365A13">
              <w:rPr>
                <w:noProof/>
                <w:webHidden/>
              </w:rPr>
              <w:fldChar w:fldCharType="separate"/>
            </w:r>
            <w:r w:rsidR="00365A13">
              <w:rPr>
                <w:noProof/>
                <w:webHidden/>
              </w:rPr>
              <w:t>13</w:t>
            </w:r>
            <w:r w:rsidR="00365A13">
              <w:rPr>
                <w:noProof/>
                <w:webHidden/>
              </w:rPr>
              <w:fldChar w:fldCharType="end"/>
            </w:r>
          </w:hyperlink>
        </w:p>
        <w:p w14:paraId="1E7C0F7E" w14:textId="17DEC9E0" w:rsidR="00365A13" w:rsidRDefault="00000000">
          <w:pPr>
            <w:pStyle w:val="TM3"/>
            <w:tabs>
              <w:tab w:val="left" w:pos="666"/>
              <w:tab w:val="right" w:leader="dot" w:pos="10415"/>
            </w:tabs>
            <w:rPr>
              <w:rFonts w:eastAsiaTheme="minorEastAsia" w:cstheme="minorBidi"/>
              <w:smallCaps w:val="0"/>
              <w:noProof/>
              <w:lang w:eastAsia="fr-FR"/>
            </w:rPr>
          </w:pPr>
          <w:hyperlink w:anchor="_Toc130637058" w:history="1">
            <w:r w:rsidR="00365A13" w:rsidRPr="00E73066">
              <w:rPr>
                <w:rStyle w:val="Lienhypertexte"/>
                <w:noProof/>
              </w:rPr>
              <w:t>2.8.3</w:t>
            </w:r>
            <w:r w:rsidR="00365A13">
              <w:rPr>
                <w:rFonts w:eastAsiaTheme="minorEastAsia" w:cstheme="minorBidi"/>
                <w:smallCaps w:val="0"/>
                <w:noProof/>
                <w:lang w:eastAsia="fr-FR"/>
              </w:rPr>
              <w:tab/>
            </w:r>
            <w:r w:rsidR="00365A13" w:rsidRPr="00E73066">
              <w:rPr>
                <w:rStyle w:val="Lienhypertexte"/>
                <w:noProof/>
              </w:rPr>
              <w:t>Congé permanent supérieur à un an</w:t>
            </w:r>
            <w:r w:rsidR="00365A13">
              <w:rPr>
                <w:noProof/>
                <w:webHidden/>
              </w:rPr>
              <w:tab/>
            </w:r>
            <w:r w:rsidR="00365A13">
              <w:rPr>
                <w:noProof/>
                <w:webHidden/>
              </w:rPr>
              <w:fldChar w:fldCharType="begin"/>
            </w:r>
            <w:r w:rsidR="00365A13">
              <w:rPr>
                <w:noProof/>
                <w:webHidden/>
              </w:rPr>
              <w:instrText xml:space="preserve"> PAGEREF _Toc130637058 \h </w:instrText>
            </w:r>
            <w:r w:rsidR="00365A13">
              <w:rPr>
                <w:noProof/>
                <w:webHidden/>
              </w:rPr>
            </w:r>
            <w:r w:rsidR="00365A13">
              <w:rPr>
                <w:noProof/>
                <w:webHidden/>
              </w:rPr>
              <w:fldChar w:fldCharType="separate"/>
            </w:r>
            <w:r w:rsidR="00365A13">
              <w:rPr>
                <w:noProof/>
                <w:webHidden/>
              </w:rPr>
              <w:t>13</w:t>
            </w:r>
            <w:r w:rsidR="00365A13">
              <w:rPr>
                <w:noProof/>
                <w:webHidden/>
              </w:rPr>
              <w:fldChar w:fldCharType="end"/>
            </w:r>
          </w:hyperlink>
        </w:p>
        <w:p w14:paraId="186B21A7" w14:textId="1B8A1DDE" w:rsidR="00365A13" w:rsidRDefault="00000000">
          <w:pPr>
            <w:pStyle w:val="TM3"/>
            <w:tabs>
              <w:tab w:val="left" w:pos="666"/>
              <w:tab w:val="right" w:leader="dot" w:pos="10415"/>
            </w:tabs>
            <w:rPr>
              <w:rFonts w:eastAsiaTheme="minorEastAsia" w:cstheme="minorBidi"/>
              <w:smallCaps w:val="0"/>
              <w:noProof/>
              <w:lang w:eastAsia="fr-FR"/>
            </w:rPr>
          </w:pPr>
          <w:hyperlink w:anchor="_Toc130637059" w:history="1">
            <w:r w:rsidR="00365A13" w:rsidRPr="00E73066">
              <w:rPr>
                <w:rStyle w:val="Lienhypertexte"/>
                <w:noProof/>
              </w:rPr>
              <w:t>2.8.4</w:t>
            </w:r>
            <w:r w:rsidR="00365A13">
              <w:rPr>
                <w:rFonts w:eastAsiaTheme="minorEastAsia" w:cstheme="minorBidi"/>
                <w:smallCaps w:val="0"/>
                <w:noProof/>
                <w:lang w:eastAsia="fr-FR"/>
              </w:rPr>
              <w:tab/>
            </w:r>
            <w:r w:rsidR="00365A13" w:rsidRPr="00E73066">
              <w:rPr>
                <w:rStyle w:val="Lienhypertexte"/>
                <w:noProof/>
              </w:rPr>
              <w:t>Dispense temporaire pour cause d’incapacité, de maladie, d’accident …</w:t>
            </w:r>
            <w:r w:rsidR="00365A13">
              <w:rPr>
                <w:noProof/>
                <w:webHidden/>
              </w:rPr>
              <w:tab/>
            </w:r>
            <w:r w:rsidR="00365A13">
              <w:rPr>
                <w:noProof/>
                <w:webHidden/>
              </w:rPr>
              <w:fldChar w:fldCharType="begin"/>
            </w:r>
            <w:r w:rsidR="00365A13">
              <w:rPr>
                <w:noProof/>
                <w:webHidden/>
              </w:rPr>
              <w:instrText xml:space="preserve"> PAGEREF _Toc130637059 \h </w:instrText>
            </w:r>
            <w:r w:rsidR="00365A13">
              <w:rPr>
                <w:noProof/>
                <w:webHidden/>
              </w:rPr>
            </w:r>
            <w:r w:rsidR="00365A13">
              <w:rPr>
                <w:noProof/>
                <w:webHidden/>
              </w:rPr>
              <w:fldChar w:fldCharType="separate"/>
            </w:r>
            <w:r w:rsidR="00365A13">
              <w:rPr>
                <w:noProof/>
                <w:webHidden/>
              </w:rPr>
              <w:t>13</w:t>
            </w:r>
            <w:r w:rsidR="00365A13">
              <w:rPr>
                <w:noProof/>
                <w:webHidden/>
              </w:rPr>
              <w:fldChar w:fldCharType="end"/>
            </w:r>
          </w:hyperlink>
        </w:p>
        <w:p w14:paraId="60F6C514" w14:textId="14D04805" w:rsidR="00365A13" w:rsidRDefault="00000000">
          <w:pPr>
            <w:pStyle w:val="TM3"/>
            <w:tabs>
              <w:tab w:val="left" w:pos="666"/>
              <w:tab w:val="right" w:leader="dot" w:pos="10415"/>
            </w:tabs>
            <w:rPr>
              <w:rFonts w:eastAsiaTheme="minorEastAsia" w:cstheme="minorBidi"/>
              <w:smallCaps w:val="0"/>
              <w:noProof/>
              <w:lang w:eastAsia="fr-FR"/>
            </w:rPr>
          </w:pPr>
          <w:hyperlink w:anchor="_Toc130637060" w:history="1">
            <w:r w:rsidR="00365A13" w:rsidRPr="00E73066">
              <w:rPr>
                <w:rStyle w:val="Lienhypertexte"/>
                <w:noProof/>
              </w:rPr>
              <w:t>2.8.5</w:t>
            </w:r>
            <w:r w:rsidR="00365A13">
              <w:rPr>
                <w:rFonts w:eastAsiaTheme="minorEastAsia" w:cstheme="minorBidi"/>
                <w:smallCaps w:val="0"/>
                <w:noProof/>
                <w:lang w:eastAsia="fr-FR"/>
              </w:rPr>
              <w:tab/>
            </w:r>
            <w:r w:rsidR="00365A13" w:rsidRPr="00E73066">
              <w:rPr>
                <w:rStyle w:val="Lienhypertexte"/>
                <w:noProof/>
              </w:rPr>
              <w:t>Demande de dispense définitive</w:t>
            </w:r>
            <w:r w:rsidR="00365A13">
              <w:rPr>
                <w:noProof/>
                <w:webHidden/>
              </w:rPr>
              <w:tab/>
            </w:r>
            <w:r w:rsidR="00365A13">
              <w:rPr>
                <w:noProof/>
                <w:webHidden/>
              </w:rPr>
              <w:fldChar w:fldCharType="begin"/>
            </w:r>
            <w:r w:rsidR="00365A13">
              <w:rPr>
                <w:noProof/>
                <w:webHidden/>
              </w:rPr>
              <w:instrText xml:space="preserve"> PAGEREF _Toc130637060 \h </w:instrText>
            </w:r>
            <w:r w:rsidR="00365A13">
              <w:rPr>
                <w:noProof/>
                <w:webHidden/>
              </w:rPr>
            </w:r>
            <w:r w:rsidR="00365A13">
              <w:rPr>
                <w:noProof/>
                <w:webHidden/>
              </w:rPr>
              <w:fldChar w:fldCharType="separate"/>
            </w:r>
            <w:r w:rsidR="00365A13">
              <w:rPr>
                <w:noProof/>
                <w:webHidden/>
              </w:rPr>
              <w:t>13</w:t>
            </w:r>
            <w:r w:rsidR="00365A13">
              <w:rPr>
                <w:noProof/>
                <w:webHidden/>
              </w:rPr>
              <w:fldChar w:fldCharType="end"/>
            </w:r>
          </w:hyperlink>
        </w:p>
        <w:p w14:paraId="75F3800E" w14:textId="138759CA" w:rsidR="00365A13" w:rsidRDefault="00000000">
          <w:pPr>
            <w:pStyle w:val="TM3"/>
            <w:tabs>
              <w:tab w:val="left" w:pos="666"/>
              <w:tab w:val="right" w:leader="dot" w:pos="10415"/>
            </w:tabs>
            <w:rPr>
              <w:rFonts w:eastAsiaTheme="minorEastAsia" w:cstheme="minorBidi"/>
              <w:smallCaps w:val="0"/>
              <w:noProof/>
              <w:lang w:eastAsia="fr-FR"/>
            </w:rPr>
          </w:pPr>
          <w:hyperlink w:anchor="_Toc130637061" w:history="1">
            <w:r w:rsidR="00365A13" w:rsidRPr="00E73066">
              <w:rPr>
                <w:rStyle w:val="Lienhypertexte"/>
                <w:noProof/>
              </w:rPr>
              <w:t>2.8.6</w:t>
            </w:r>
            <w:r w:rsidR="00365A13">
              <w:rPr>
                <w:rFonts w:eastAsiaTheme="minorEastAsia" w:cstheme="minorBidi"/>
                <w:smallCaps w:val="0"/>
                <w:noProof/>
                <w:lang w:eastAsia="fr-FR"/>
              </w:rPr>
              <w:tab/>
            </w:r>
            <w:r w:rsidR="00365A13" w:rsidRPr="00E73066">
              <w:rPr>
                <w:rStyle w:val="Lienhypertexte"/>
                <w:noProof/>
              </w:rPr>
              <w:t>Autres aménagements durables</w:t>
            </w:r>
            <w:r w:rsidR="00365A13">
              <w:rPr>
                <w:noProof/>
                <w:webHidden/>
              </w:rPr>
              <w:tab/>
            </w:r>
            <w:r w:rsidR="00365A13">
              <w:rPr>
                <w:noProof/>
                <w:webHidden/>
              </w:rPr>
              <w:fldChar w:fldCharType="begin"/>
            </w:r>
            <w:r w:rsidR="00365A13">
              <w:rPr>
                <w:noProof/>
                <w:webHidden/>
              </w:rPr>
              <w:instrText xml:space="preserve"> PAGEREF _Toc130637061 \h </w:instrText>
            </w:r>
            <w:r w:rsidR="00365A13">
              <w:rPr>
                <w:noProof/>
                <w:webHidden/>
              </w:rPr>
            </w:r>
            <w:r w:rsidR="00365A13">
              <w:rPr>
                <w:noProof/>
                <w:webHidden/>
              </w:rPr>
              <w:fldChar w:fldCharType="separate"/>
            </w:r>
            <w:r w:rsidR="00365A13">
              <w:rPr>
                <w:noProof/>
                <w:webHidden/>
              </w:rPr>
              <w:t>14</w:t>
            </w:r>
            <w:r w:rsidR="00365A13">
              <w:rPr>
                <w:noProof/>
                <w:webHidden/>
              </w:rPr>
              <w:fldChar w:fldCharType="end"/>
            </w:r>
          </w:hyperlink>
        </w:p>
        <w:p w14:paraId="19849997" w14:textId="405B0DBB" w:rsidR="00365A13" w:rsidRDefault="00000000">
          <w:pPr>
            <w:pStyle w:val="TM1"/>
            <w:tabs>
              <w:tab w:val="left" w:pos="332"/>
              <w:tab w:val="right" w:leader="dot" w:pos="10415"/>
            </w:tabs>
            <w:rPr>
              <w:rFonts w:eastAsiaTheme="minorEastAsia" w:cstheme="minorBidi"/>
              <w:b w:val="0"/>
              <w:bCs w:val="0"/>
              <w:caps w:val="0"/>
              <w:noProof/>
              <w:u w:val="none"/>
              <w:lang w:eastAsia="fr-FR"/>
            </w:rPr>
          </w:pPr>
          <w:hyperlink w:anchor="_Toc130637062" w:history="1">
            <w:r w:rsidR="00365A13" w:rsidRPr="00E73066">
              <w:rPr>
                <w:rStyle w:val="Lienhypertexte"/>
                <w:noProof/>
              </w:rPr>
              <w:t>3</w:t>
            </w:r>
            <w:r w:rsidR="00365A13">
              <w:rPr>
                <w:rFonts w:eastAsiaTheme="minorEastAsia" w:cstheme="minorBidi"/>
                <w:b w:val="0"/>
                <w:bCs w:val="0"/>
                <w:caps w:val="0"/>
                <w:noProof/>
                <w:u w:val="none"/>
                <w:lang w:eastAsia="fr-FR"/>
              </w:rPr>
              <w:tab/>
            </w:r>
            <w:r w:rsidR="00365A13" w:rsidRPr="00E73066">
              <w:rPr>
                <w:rStyle w:val="Lienhypertexte"/>
                <w:noProof/>
              </w:rPr>
              <w:t>FAIRE SES COURSES AU TROGLO</w:t>
            </w:r>
            <w:r w:rsidR="00365A13">
              <w:rPr>
                <w:noProof/>
                <w:webHidden/>
              </w:rPr>
              <w:tab/>
            </w:r>
            <w:r w:rsidR="00365A13">
              <w:rPr>
                <w:noProof/>
                <w:webHidden/>
              </w:rPr>
              <w:fldChar w:fldCharType="begin"/>
            </w:r>
            <w:r w:rsidR="00365A13">
              <w:rPr>
                <w:noProof/>
                <w:webHidden/>
              </w:rPr>
              <w:instrText xml:space="preserve"> PAGEREF _Toc130637062 \h </w:instrText>
            </w:r>
            <w:r w:rsidR="00365A13">
              <w:rPr>
                <w:noProof/>
                <w:webHidden/>
              </w:rPr>
            </w:r>
            <w:r w:rsidR="00365A13">
              <w:rPr>
                <w:noProof/>
                <w:webHidden/>
              </w:rPr>
              <w:fldChar w:fldCharType="separate"/>
            </w:r>
            <w:r w:rsidR="00365A13">
              <w:rPr>
                <w:noProof/>
                <w:webHidden/>
              </w:rPr>
              <w:t>15</w:t>
            </w:r>
            <w:r w:rsidR="00365A13">
              <w:rPr>
                <w:noProof/>
                <w:webHidden/>
              </w:rPr>
              <w:fldChar w:fldCharType="end"/>
            </w:r>
          </w:hyperlink>
        </w:p>
        <w:p w14:paraId="0F04FD1E" w14:textId="6962F8D5"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63" w:history="1">
            <w:r w:rsidR="00365A13" w:rsidRPr="00E73066">
              <w:rPr>
                <w:rStyle w:val="Lienhypertexte"/>
                <w:noProof/>
              </w:rPr>
              <w:t>3.1</w:t>
            </w:r>
            <w:r w:rsidR="00365A13">
              <w:rPr>
                <w:rFonts w:eastAsiaTheme="minorEastAsia" w:cstheme="minorBidi"/>
                <w:b w:val="0"/>
                <w:bCs w:val="0"/>
                <w:smallCaps w:val="0"/>
                <w:noProof/>
                <w:lang w:eastAsia="fr-FR"/>
              </w:rPr>
              <w:tab/>
            </w:r>
            <w:r w:rsidR="00365A13" w:rsidRPr="00E73066">
              <w:rPr>
                <w:rStyle w:val="Lienhypertexte"/>
                <w:noProof/>
              </w:rPr>
              <w:t>Qui peut faire ses courses au Troglo ?</w:t>
            </w:r>
            <w:r w:rsidR="00365A13">
              <w:rPr>
                <w:noProof/>
                <w:webHidden/>
              </w:rPr>
              <w:tab/>
            </w:r>
            <w:r w:rsidR="00365A13">
              <w:rPr>
                <w:noProof/>
                <w:webHidden/>
              </w:rPr>
              <w:fldChar w:fldCharType="begin"/>
            </w:r>
            <w:r w:rsidR="00365A13">
              <w:rPr>
                <w:noProof/>
                <w:webHidden/>
              </w:rPr>
              <w:instrText xml:space="preserve"> PAGEREF _Toc130637063 \h </w:instrText>
            </w:r>
            <w:r w:rsidR="00365A13">
              <w:rPr>
                <w:noProof/>
                <w:webHidden/>
              </w:rPr>
            </w:r>
            <w:r w:rsidR="00365A13">
              <w:rPr>
                <w:noProof/>
                <w:webHidden/>
              </w:rPr>
              <w:fldChar w:fldCharType="separate"/>
            </w:r>
            <w:r w:rsidR="00365A13">
              <w:rPr>
                <w:noProof/>
                <w:webHidden/>
              </w:rPr>
              <w:t>15</w:t>
            </w:r>
            <w:r w:rsidR="00365A13">
              <w:rPr>
                <w:noProof/>
                <w:webHidden/>
              </w:rPr>
              <w:fldChar w:fldCharType="end"/>
            </w:r>
          </w:hyperlink>
        </w:p>
        <w:p w14:paraId="4D6F1169" w14:textId="664D8A30" w:rsidR="00365A13" w:rsidRDefault="00000000">
          <w:pPr>
            <w:pStyle w:val="TM3"/>
            <w:tabs>
              <w:tab w:val="left" w:pos="666"/>
              <w:tab w:val="right" w:leader="dot" w:pos="10415"/>
            </w:tabs>
            <w:rPr>
              <w:rFonts w:eastAsiaTheme="minorEastAsia" w:cstheme="minorBidi"/>
              <w:smallCaps w:val="0"/>
              <w:noProof/>
              <w:lang w:eastAsia="fr-FR"/>
            </w:rPr>
          </w:pPr>
          <w:hyperlink w:anchor="_Toc130637064" w:history="1">
            <w:r w:rsidR="00365A13" w:rsidRPr="00E73066">
              <w:rPr>
                <w:rStyle w:val="Lienhypertexte"/>
                <w:noProof/>
              </w:rPr>
              <w:t>3.1.1</w:t>
            </w:r>
            <w:r w:rsidR="00365A13">
              <w:rPr>
                <w:rFonts w:eastAsiaTheme="minorEastAsia" w:cstheme="minorBidi"/>
                <w:smallCaps w:val="0"/>
                <w:noProof/>
                <w:lang w:eastAsia="fr-FR"/>
              </w:rPr>
              <w:tab/>
            </w:r>
            <w:r w:rsidR="00365A13" w:rsidRPr="00E73066">
              <w:rPr>
                <w:rStyle w:val="Lienhypertexte"/>
                <w:noProof/>
              </w:rPr>
              <w:t>Les « membres rattachés » au coopérateur</w:t>
            </w:r>
            <w:r w:rsidR="00365A13">
              <w:rPr>
                <w:noProof/>
                <w:webHidden/>
              </w:rPr>
              <w:tab/>
            </w:r>
            <w:r w:rsidR="00365A13">
              <w:rPr>
                <w:noProof/>
                <w:webHidden/>
              </w:rPr>
              <w:fldChar w:fldCharType="begin"/>
            </w:r>
            <w:r w:rsidR="00365A13">
              <w:rPr>
                <w:noProof/>
                <w:webHidden/>
              </w:rPr>
              <w:instrText xml:space="preserve"> PAGEREF _Toc130637064 \h </w:instrText>
            </w:r>
            <w:r w:rsidR="00365A13">
              <w:rPr>
                <w:noProof/>
                <w:webHidden/>
              </w:rPr>
            </w:r>
            <w:r w:rsidR="00365A13">
              <w:rPr>
                <w:noProof/>
                <w:webHidden/>
              </w:rPr>
              <w:fldChar w:fldCharType="separate"/>
            </w:r>
            <w:r w:rsidR="00365A13">
              <w:rPr>
                <w:noProof/>
                <w:webHidden/>
              </w:rPr>
              <w:t>15</w:t>
            </w:r>
            <w:r w:rsidR="00365A13">
              <w:rPr>
                <w:noProof/>
                <w:webHidden/>
              </w:rPr>
              <w:fldChar w:fldCharType="end"/>
            </w:r>
          </w:hyperlink>
        </w:p>
        <w:p w14:paraId="38FBB4BF" w14:textId="711A9730" w:rsidR="00365A13" w:rsidRDefault="00000000">
          <w:pPr>
            <w:pStyle w:val="TM3"/>
            <w:tabs>
              <w:tab w:val="left" w:pos="666"/>
              <w:tab w:val="right" w:leader="dot" w:pos="10415"/>
            </w:tabs>
            <w:rPr>
              <w:rFonts w:eastAsiaTheme="minorEastAsia" w:cstheme="minorBidi"/>
              <w:smallCaps w:val="0"/>
              <w:noProof/>
              <w:lang w:eastAsia="fr-FR"/>
            </w:rPr>
          </w:pPr>
          <w:hyperlink w:anchor="_Toc130637065" w:history="1">
            <w:r w:rsidR="00365A13" w:rsidRPr="00E73066">
              <w:rPr>
                <w:rStyle w:val="Lienhypertexte"/>
                <w:noProof/>
              </w:rPr>
              <w:t>3.1.2</w:t>
            </w:r>
            <w:r w:rsidR="00365A13">
              <w:rPr>
                <w:rFonts w:eastAsiaTheme="minorEastAsia" w:cstheme="minorBidi"/>
                <w:smallCaps w:val="0"/>
                <w:noProof/>
                <w:lang w:eastAsia="fr-FR"/>
              </w:rPr>
              <w:tab/>
            </w:r>
            <w:r w:rsidR="00365A13" w:rsidRPr="00E73066">
              <w:rPr>
                <w:rStyle w:val="Lienhypertexte"/>
                <w:noProof/>
              </w:rPr>
              <w:t>Accès des « visiteurs » au supermarché et possibilité d’y faire un seul test d’achats</w:t>
            </w:r>
            <w:r w:rsidR="00365A13">
              <w:rPr>
                <w:noProof/>
                <w:webHidden/>
              </w:rPr>
              <w:tab/>
            </w:r>
            <w:r w:rsidR="00365A13">
              <w:rPr>
                <w:noProof/>
                <w:webHidden/>
              </w:rPr>
              <w:fldChar w:fldCharType="begin"/>
            </w:r>
            <w:r w:rsidR="00365A13">
              <w:rPr>
                <w:noProof/>
                <w:webHidden/>
              </w:rPr>
              <w:instrText xml:space="preserve"> PAGEREF _Toc130637065 \h </w:instrText>
            </w:r>
            <w:r w:rsidR="00365A13">
              <w:rPr>
                <w:noProof/>
                <w:webHidden/>
              </w:rPr>
            </w:r>
            <w:r w:rsidR="00365A13">
              <w:rPr>
                <w:noProof/>
                <w:webHidden/>
              </w:rPr>
              <w:fldChar w:fldCharType="separate"/>
            </w:r>
            <w:r w:rsidR="00365A13">
              <w:rPr>
                <w:noProof/>
                <w:webHidden/>
              </w:rPr>
              <w:t>15</w:t>
            </w:r>
            <w:r w:rsidR="00365A13">
              <w:rPr>
                <w:noProof/>
                <w:webHidden/>
              </w:rPr>
              <w:fldChar w:fldCharType="end"/>
            </w:r>
          </w:hyperlink>
        </w:p>
        <w:p w14:paraId="2B51E7CB" w14:textId="64BB8728"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66" w:history="1">
            <w:r w:rsidR="00365A13" w:rsidRPr="00E73066">
              <w:rPr>
                <w:rStyle w:val="Lienhypertexte"/>
                <w:noProof/>
              </w:rPr>
              <w:t>3.2</w:t>
            </w:r>
            <w:r w:rsidR="00365A13">
              <w:rPr>
                <w:rFonts w:eastAsiaTheme="minorEastAsia" w:cstheme="minorBidi"/>
                <w:b w:val="0"/>
                <w:bCs w:val="0"/>
                <w:smallCaps w:val="0"/>
                <w:noProof/>
                <w:lang w:eastAsia="fr-FR"/>
              </w:rPr>
              <w:tab/>
            </w:r>
            <w:r w:rsidR="00365A13" w:rsidRPr="00E73066">
              <w:rPr>
                <w:rStyle w:val="Lienhypertexte"/>
                <w:noProof/>
              </w:rPr>
              <w:t>Venir au supermarché</w:t>
            </w:r>
            <w:r w:rsidR="00365A13">
              <w:rPr>
                <w:noProof/>
                <w:webHidden/>
              </w:rPr>
              <w:tab/>
            </w:r>
            <w:r w:rsidR="00365A13">
              <w:rPr>
                <w:noProof/>
                <w:webHidden/>
              </w:rPr>
              <w:fldChar w:fldCharType="begin"/>
            </w:r>
            <w:r w:rsidR="00365A13">
              <w:rPr>
                <w:noProof/>
                <w:webHidden/>
              </w:rPr>
              <w:instrText xml:space="preserve"> PAGEREF _Toc130637066 \h </w:instrText>
            </w:r>
            <w:r w:rsidR="00365A13">
              <w:rPr>
                <w:noProof/>
                <w:webHidden/>
              </w:rPr>
            </w:r>
            <w:r w:rsidR="00365A13">
              <w:rPr>
                <w:noProof/>
                <w:webHidden/>
              </w:rPr>
              <w:fldChar w:fldCharType="separate"/>
            </w:r>
            <w:r w:rsidR="00365A13">
              <w:rPr>
                <w:noProof/>
                <w:webHidden/>
              </w:rPr>
              <w:t>16</w:t>
            </w:r>
            <w:r w:rsidR="00365A13">
              <w:rPr>
                <w:noProof/>
                <w:webHidden/>
              </w:rPr>
              <w:fldChar w:fldCharType="end"/>
            </w:r>
          </w:hyperlink>
        </w:p>
        <w:p w14:paraId="00361983" w14:textId="45CC30BA" w:rsidR="00365A13" w:rsidRDefault="00000000">
          <w:pPr>
            <w:pStyle w:val="TM3"/>
            <w:tabs>
              <w:tab w:val="left" w:pos="666"/>
              <w:tab w:val="right" w:leader="dot" w:pos="10415"/>
            </w:tabs>
            <w:rPr>
              <w:rFonts w:eastAsiaTheme="minorEastAsia" w:cstheme="minorBidi"/>
              <w:smallCaps w:val="0"/>
              <w:noProof/>
              <w:lang w:eastAsia="fr-FR"/>
            </w:rPr>
          </w:pPr>
          <w:hyperlink w:anchor="_Toc130637067" w:history="1">
            <w:r w:rsidR="00365A13" w:rsidRPr="00E73066">
              <w:rPr>
                <w:rStyle w:val="Lienhypertexte"/>
                <w:noProof/>
              </w:rPr>
              <w:t>3.2.1</w:t>
            </w:r>
            <w:r w:rsidR="00365A13">
              <w:rPr>
                <w:rFonts w:eastAsiaTheme="minorEastAsia" w:cstheme="minorBidi"/>
                <w:smallCaps w:val="0"/>
                <w:noProof/>
                <w:lang w:eastAsia="fr-FR"/>
              </w:rPr>
              <w:tab/>
            </w:r>
            <w:r w:rsidR="00365A13" w:rsidRPr="00E73066">
              <w:rPr>
                <w:rStyle w:val="Lienhypertexte"/>
                <w:noProof/>
              </w:rPr>
              <w:t>Jours et heures d’ouverture</w:t>
            </w:r>
            <w:r w:rsidR="00365A13">
              <w:rPr>
                <w:noProof/>
                <w:webHidden/>
              </w:rPr>
              <w:tab/>
            </w:r>
            <w:r w:rsidR="00365A13">
              <w:rPr>
                <w:noProof/>
                <w:webHidden/>
              </w:rPr>
              <w:fldChar w:fldCharType="begin"/>
            </w:r>
            <w:r w:rsidR="00365A13">
              <w:rPr>
                <w:noProof/>
                <w:webHidden/>
              </w:rPr>
              <w:instrText xml:space="preserve"> PAGEREF _Toc130637067 \h </w:instrText>
            </w:r>
            <w:r w:rsidR="00365A13">
              <w:rPr>
                <w:noProof/>
                <w:webHidden/>
              </w:rPr>
            </w:r>
            <w:r w:rsidR="00365A13">
              <w:rPr>
                <w:noProof/>
                <w:webHidden/>
              </w:rPr>
              <w:fldChar w:fldCharType="separate"/>
            </w:r>
            <w:r w:rsidR="00365A13">
              <w:rPr>
                <w:noProof/>
                <w:webHidden/>
              </w:rPr>
              <w:t>16</w:t>
            </w:r>
            <w:r w:rsidR="00365A13">
              <w:rPr>
                <w:noProof/>
                <w:webHidden/>
              </w:rPr>
              <w:fldChar w:fldCharType="end"/>
            </w:r>
          </w:hyperlink>
        </w:p>
        <w:p w14:paraId="367D63FF" w14:textId="517E0884" w:rsidR="00365A13" w:rsidRDefault="00000000">
          <w:pPr>
            <w:pStyle w:val="TM3"/>
            <w:tabs>
              <w:tab w:val="left" w:pos="666"/>
              <w:tab w:val="right" w:leader="dot" w:pos="10415"/>
            </w:tabs>
            <w:rPr>
              <w:rFonts w:eastAsiaTheme="minorEastAsia" w:cstheme="minorBidi"/>
              <w:smallCaps w:val="0"/>
              <w:noProof/>
              <w:lang w:eastAsia="fr-FR"/>
            </w:rPr>
          </w:pPr>
          <w:hyperlink w:anchor="_Toc130637068" w:history="1">
            <w:r w:rsidR="00365A13" w:rsidRPr="00E73066">
              <w:rPr>
                <w:rStyle w:val="Lienhypertexte"/>
                <w:noProof/>
              </w:rPr>
              <w:t>3.2.2</w:t>
            </w:r>
            <w:r w:rsidR="00365A13">
              <w:rPr>
                <w:rFonts w:eastAsiaTheme="minorEastAsia" w:cstheme="minorBidi"/>
                <w:smallCaps w:val="0"/>
                <w:noProof/>
                <w:lang w:eastAsia="fr-FR"/>
              </w:rPr>
              <w:tab/>
            </w:r>
            <w:r w:rsidR="00365A13" w:rsidRPr="00E73066">
              <w:rPr>
                <w:rStyle w:val="Lienhypertexte"/>
                <w:noProof/>
              </w:rPr>
              <w:t>Emplacement, modes d’accès</w:t>
            </w:r>
            <w:r w:rsidR="00365A13">
              <w:rPr>
                <w:noProof/>
                <w:webHidden/>
              </w:rPr>
              <w:tab/>
            </w:r>
            <w:r w:rsidR="00365A13">
              <w:rPr>
                <w:noProof/>
                <w:webHidden/>
              </w:rPr>
              <w:fldChar w:fldCharType="begin"/>
            </w:r>
            <w:r w:rsidR="00365A13">
              <w:rPr>
                <w:noProof/>
                <w:webHidden/>
              </w:rPr>
              <w:instrText xml:space="preserve"> PAGEREF _Toc130637068 \h </w:instrText>
            </w:r>
            <w:r w:rsidR="00365A13">
              <w:rPr>
                <w:noProof/>
                <w:webHidden/>
              </w:rPr>
            </w:r>
            <w:r w:rsidR="00365A13">
              <w:rPr>
                <w:noProof/>
                <w:webHidden/>
              </w:rPr>
              <w:fldChar w:fldCharType="separate"/>
            </w:r>
            <w:r w:rsidR="00365A13">
              <w:rPr>
                <w:noProof/>
                <w:webHidden/>
              </w:rPr>
              <w:t>16</w:t>
            </w:r>
            <w:r w:rsidR="00365A13">
              <w:rPr>
                <w:noProof/>
                <w:webHidden/>
              </w:rPr>
              <w:fldChar w:fldCharType="end"/>
            </w:r>
          </w:hyperlink>
        </w:p>
        <w:p w14:paraId="03720A54" w14:textId="2422873E"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69" w:history="1">
            <w:r w:rsidR="00365A13" w:rsidRPr="00E73066">
              <w:rPr>
                <w:rStyle w:val="Lienhypertexte"/>
                <w:noProof/>
              </w:rPr>
              <w:t>3.3</w:t>
            </w:r>
            <w:r w:rsidR="00365A13">
              <w:rPr>
                <w:rFonts w:eastAsiaTheme="minorEastAsia" w:cstheme="minorBidi"/>
                <w:b w:val="0"/>
                <w:bCs w:val="0"/>
                <w:smallCaps w:val="0"/>
                <w:noProof/>
                <w:lang w:eastAsia="fr-FR"/>
              </w:rPr>
              <w:tab/>
            </w:r>
            <w:r w:rsidR="00365A13" w:rsidRPr="00E73066">
              <w:rPr>
                <w:rStyle w:val="Lienhypertexte"/>
                <w:noProof/>
              </w:rPr>
              <w:t>Les produits et les achats</w:t>
            </w:r>
            <w:r w:rsidR="00365A13">
              <w:rPr>
                <w:noProof/>
                <w:webHidden/>
              </w:rPr>
              <w:tab/>
            </w:r>
            <w:r w:rsidR="00365A13">
              <w:rPr>
                <w:noProof/>
                <w:webHidden/>
              </w:rPr>
              <w:fldChar w:fldCharType="begin"/>
            </w:r>
            <w:r w:rsidR="00365A13">
              <w:rPr>
                <w:noProof/>
                <w:webHidden/>
              </w:rPr>
              <w:instrText xml:space="preserve"> PAGEREF _Toc130637069 \h </w:instrText>
            </w:r>
            <w:r w:rsidR="00365A13">
              <w:rPr>
                <w:noProof/>
                <w:webHidden/>
              </w:rPr>
            </w:r>
            <w:r w:rsidR="00365A13">
              <w:rPr>
                <w:noProof/>
                <w:webHidden/>
              </w:rPr>
              <w:fldChar w:fldCharType="separate"/>
            </w:r>
            <w:r w:rsidR="00365A13">
              <w:rPr>
                <w:noProof/>
                <w:webHidden/>
              </w:rPr>
              <w:t>17</w:t>
            </w:r>
            <w:r w:rsidR="00365A13">
              <w:rPr>
                <w:noProof/>
                <w:webHidden/>
              </w:rPr>
              <w:fldChar w:fldCharType="end"/>
            </w:r>
          </w:hyperlink>
        </w:p>
        <w:p w14:paraId="4902EE77" w14:textId="60CE87AF" w:rsidR="00365A13" w:rsidRDefault="00000000">
          <w:pPr>
            <w:pStyle w:val="TM3"/>
            <w:tabs>
              <w:tab w:val="left" w:pos="666"/>
              <w:tab w:val="right" w:leader="dot" w:pos="10415"/>
            </w:tabs>
            <w:rPr>
              <w:rFonts w:eastAsiaTheme="minorEastAsia" w:cstheme="minorBidi"/>
              <w:smallCaps w:val="0"/>
              <w:noProof/>
              <w:lang w:eastAsia="fr-FR"/>
            </w:rPr>
          </w:pPr>
          <w:hyperlink w:anchor="_Toc130637070" w:history="1">
            <w:r w:rsidR="00365A13" w:rsidRPr="00E73066">
              <w:rPr>
                <w:rStyle w:val="Lienhypertexte"/>
                <w:noProof/>
              </w:rPr>
              <w:t>3.3.1</w:t>
            </w:r>
            <w:r w:rsidR="00365A13">
              <w:rPr>
                <w:rFonts w:eastAsiaTheme="minorEastAsia" w:cstheme="minorBidi"/>
                <w:smallCaps w:val="0"/>
                <w:noProof/>
                <w:lang w:eastAsia="fr-FR"/>
              </w:rPr>
              <w:tab/>
            </w:r>
            <w:r w:rsidR="00365A13" w:rsidRPr="00E73066">
              <w:rPr>
                <w:rStyle w:val="Lienhypertexte"/>
                <w:noProof/>
              </w:rPr>
              <w:t>Les produits proposés</w:t>
            </w:r>
            <w:r w:rsidR="00365A13">
              <w:rPr>
                <w:noProof/>
                <w:webHidden/>
              </w:rPr>
              <w:tab/>
            </w:r>
            <w:r w:rsidR="00365A13">
              <w:rPr>
                <w:noProof/>
                <w:webHidden/>
              </w:rPr>
              <w:fldChar w:fldCharType="begin"/>
            </w:r>
            <w:r w:rsidR="00365A13">
              <w:rPr>
                <w:noProof/>
                <w:webHidden/>
              </w:rPr>
              <w:instrText xml:space="preserve"> PAGEREF _Toc130637070 \h </w:instrText>
            </w:r>
            <w:r w:rsidR="00365A13">
              <w:rPr>
                <w:noProof/>
                <w:webHidden/>
              </w:rPr>
            </w:r>
            <w:r w:rsidR="00365A13">
              <w:rPr>
                <w:noProof/>
                <w:webHidden/>
              </w:rPr>
              <w:fldChar w:fldCharType="separate"/>
            </w:r>
            <w:r w:rsidR="00365A13">
              <w:rPr>
                <w:noProof/>
                <w:webHidden/>
              </w:rPr>
              <w:t>17</w:t>
            </w:r>
            <w:r w:rsidR="00365A13">
              <w:rPr>
                <w:noProof/>
                <w:webHidden/>
              </w:rPr>
              <w:fldChar w:fldCharType="end"/>
            </w:r>
          </w:hyperlink>
        </w:p>
        <w:p w14:paraId="10831CAE" w14:textId="0F87CC31" w:rsidR="00365A13" w:rsidRDefault="00000000">
          <w:pPr>
            <w:pStyle w:val="TM3"/>
            <w:tabs>
              <w:tab w:val="left" w:pos="666"/>
              <w:tab w:val="right" w:leader="dot" w:pos="10415"/>
            </w:tabs>
            <w:rPr>
              <w:rFonts w:eastAsiaTheme="minorEastAsia" w:cstheme="minorBidi"/>
              <w:smallCaps w:val="0"/>
              <w:noProof/>
              <w:lang w:eastAsia="fr-FR"/>
            </w:rPr>
          </w:pPr>
          <w:hyperlink w:anchor="_Toc130637071" w:history="1">
            <w:r w:rsidR="00365A13" w:rsidRPr="00E73066">
              <w:rPr>
                <w:rStyle w:val="Lienhypertexte"/>
                <w:noProof/>
              </w:rPr>
              <w:t>3.3.2</w:t>
            </w:r>
            <w:r w:rsidR="00365A13">
              <w:rPr>
                <w:rFonts w:eastAsiaTheme="minorEastAsia" w:cstheme="minorBidi"/>
                <w:smallCaps w:val="0"/>
                <w:noProof/>
                <w:lang w:eastAsia="fr-FR"/>
              </w:rPr>
              <w:tab/>
            </w:r>
            <w:r w:rsidR="00365A13" w:rsidRPr="00E73066">
              <w:rPr>
                <w:rStyle w:val="Lienhypertexte"/>
                <w:noProof/>
              </w:rPr>
              <w:t>Paiement des achats</w:t>
            </w:r>
            <w:r w:rsidR="00365A13">
              <w:rPr>
                <w:noProof/>
                <w:webHidden/>
              </w:rPr>
              <w:tab/>
            </w:r>
            <w:r w:rsidR="00365A13">
              <w:rPr>
                <w:noProof/>
                <w:webHidden/>
              </w:rPr>
              <w:fldChar w:fldCharType="begin"/>
            </w:r>
            <w:r w:rsidR="00365A13">
              <w:rPr>
                <w:noProof/>
                <w:webHidden/>
              </w:rPr>
              <w:instrText xml:space="preserve"> PAGEREF _Toc130637071 \h </w:instrText>
            </w:r>
            <w:r w:rsidR="00365A13">
              <w:rPr>
                <w:noProof/>
                <w:webHidden/>
              </w:rPr>
            </w:r>
            <w:r w:rsidR="00365A13">
              <w:rPr>
                <w:noProof/>
                <w:webHidden/>
              </w:rPr>
              <w:fldChar w:fldCharType="separate"/>
            </w:r>
            <w:r w:rsidR="00365A13">
              <w:rPr>
                <w:noProof/>
                <w:webHidden/>
              </w:rPr>
              <w:t>17</w:t>
            </w:r>
            <w:r w:rsidR="00365A13">
              <w:rPr>
                <w:noProof/>
                <w:webHidden/>
              </w:rPr>
              <w:fldChar w:fldCharType="end"/>
            </w:r>
          </w:hyperlink>
        </w:p>
        <w:p w14:paraId="10F003B3" w14:textId="7A2F96CC" w:rsidR="00365A13" w:rsidRDefault="00000000">
          <w:pPr>
            <w:pStyle w:val="TM3"/>
            <w:tabs>
              <w:tab w:val="left" w:pos="666"/>
              <w:tab w:val="right" w:leader="dot" w:pos="10415"/>
            </w:tabs>
            <w:rPr>
              <w:rFonts w:eastAsiaTheme="minorEastAsia" w:cstheme="minorBidi"/>
              <w:smallCaps w:val="0"/>
              <w:noProof/>
              <w:lang w:eastAsia="fr-FR"/>
            </w:rPr>
          </w:pPr>
          <w:hyperlink w:anchor="_Toc130637072" w:history="1">
            <w:r w:rsidR="00365A13" w:rsidRPr="00E73066">
              <w:rPr>
                <w:rStyle w:val="Lienhypertexte"/>
                <w:noProof/>
              </w:rPr>
              <w:t>3.3.3</w:t>
            </w:r>
            <w:r w:rsidR="00365A13">
              <w:rPr>
                <w:rFonts w:eastAsiaTheme="minorEastAsia" w:cstheme="minorBidi"/>
                <w:smallCaps w:val="0"/>
                <w:noProof/>
                <w:lang w:eastAsia="fr-FR"/>
              </w:rPr>
              <w:tab/>
            </w:r>
            <w:r w:rsidR="00365A13" w:rsidRPr="00E73066">
              <w:rPr>
                <w:rStyle w:val="Lienhypertexte"/>
                <w:noProof/>
              </w:rPr>
              <w:t>Sécurité et vols</w:t>
            </w:r>
            <w:r w:rsidR="00365A13">
              <w:rPr>
                <w:noProof/>
                <w:webHidden/>
              </w:rPr>
              <w:tab/>
            </w:r>
            <w:r w:rsidR="00365A13">
              <w:rPr>
                <w:noProof/>
                <w:webHidden/>
              </w:rPr>
              <w:fldChar w:fldCharType="begin"/>
            </w:r>
            <w:r w:rsidR="00365A13">
              <w:rPr>
                <w:noProof/>
                <w:webHidden/>
              </w:rPr>
              <w:instrText xml:space="preserve"> PAGEREF _Toc130637072 \h </w:instrText>
            </w:r>
            <w:r w:rsidR="00365A13">
              <w:rPr>
                <w:noProof/>
                <w:webHidden/>
              </w:rPr>
            </w:r>
            <w:r w:rsidR="00365A13">
              <w:rPr>
                <w:noProof/>
                <w:webHidden/>
              </w:rPr>
              <w:fldChar w:fldCharType="separate"/>
            </w:r>
            <w:r w:rsidR="00365A13">
              <w:rPr>
                <w:noProof/>
                <w:webHidden/>
              </w:rPr>
              <w:t>18</w:t>
            </w:r>
            <w:r w:rsidR="00365A13">
              <w:rPr>
                <w:noProof/>
                <w:webHidden/>
              </w:rPr>
              <w:fldChar w:fldCharType="end"/>
            </w:r>
          </w:hyperlink>
        </w:p>
        <w:p w14:paraId="62CA9E40" w14:textId="5358C795" w:rsidR="00365A13" w:rsidRDefault="00000000">
          <w:pPr>
            <w:pStyle w:val="TM1"/>
            <w:tabs>
              <w:tab w:val="left" w:pos="332"/>
              <w:tab w:val="right" w:leader="dot" w:pos="10415"/>
            </w:tabs>
            <w:rPr>
              <w:rFonts w:eastAsiaTheme="minorEastAsia" w:cstheme="minorBidi"/>
              <w:b w:val="0"/>
              <w:bCs w:val="0"/>
              <w:caps w:val="0"/>
              <w:noProof/>
              <w:u w:val="none"/>
              <w:lang w:eastAsia="fr-FR"/>
            </w:rPr>
          </w:pPr>
          <w:hyperlink w:anchor="_Toc130637073" w:history="1">
            <w:r w:rsidR="00365A13" w:rsidRPr="00E73066">
              <w:rPr>
                <w:rStyle w:val="Lienhypertexte"/>
                <w:noProof/>
              </w:rPr>
              <w:t>4</w:t>
            </w:r>
            <w:r w:rsidR="00365A13">
              <w:rPr>
                <w:rFonts w:eastAsiaTheme="minorEastAsia" w:cstheme="minorBidi"/>
                <w:b w:val="0"/>
                <w:bCs w:val="0"/>
                <w:caps w:val="0"/>
                <w:noProof/>
                <w:u w:val="none"/>
                <w:lang w:eastAsia="fr-FR"/>
              </w:rPr>
              <w:tab/>
            </w:r>
            <w:r w:rsidR="00365A13" w:rsidRPr="00E73066">
              <w:rPr>
                <w:rStyle w:val="Lienhypertexte"/>
                <w:noProof/>
              </w:rPr>
              <w:t>PARTICIPER AUX DÉCISIONS</w:t>
            </w:r>
            <w:r w:rsidR="00365A13">
              <w:rPr>
                <w:noProof/>
                <w:webHidden/>
              </w:rPr>
              <w:tab/>
            </w:r>
            <w:r w:rsidR="00365A13">
              <w:rPr>
                <w:noProof/>
                <w:webHidden/>
              </w:rPr>
              <w:fldChar w:fldCharType="begin"/>
            </w:r>
            <w:r w:rsidR="00365A13">
              <w:rPr>
                <w:noProof/>
                <w:webHidden/>
              </w:rPr>
              <w:instrText xml:space="preserve"> PAGEREF _Toc130637073 \h </w:instrText>
            </w:r>
            <w:r w:rsidR="00365A13">
              <w:rPr>
                <w:noProof/>
                <w:webHidden/>
              </w:rPr>
            </w:r>
            <w:r w:rsidR="00365A13">
              <w:rPr>
                <w:noProof/>
                <w:webHidden/>
              </w:rPr>
              <w:fldChar w:fldCharType="separate"/>
            </w:r>
            <w:r w:rsidR="00365A13">
              <w:rPr>
                <w:noProof/>
                <w:webHidden/>
              </w:rPr>
              <w:t>19</w:t>
            </w:r>
            <w:r w:rsidR="00365A13">
              <w:rPr>
                <w:noProof/>
                <w:webHidden/>
              </w:rPr>
              <w:fldChar w:fldCharType="end"/>
            </w:r>
          </w:hyperlink>
        </w:p>
        <w:p w14:paraId="1225EE3F" w14:textId="251F59C8"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74" w:history="1">
            <w:r w:rsidR="00365A13" w:rsidRPr="00E73066">
              <w:rPr>
                <w:rStyle w:val="Lienhypertexte"/>
                <w:noProof/>
              </w:rPr>
              <w:t>4.1</w:t>
            </w:r>
            <w:r w:rsidR="00365A13">
              <w:rPr>
                <w:rFonts w:eastAsiaTheme="minorEastAsia" w:cstheme="minorBidi"/>
                <w:b w:val="0"/>
                <w:bCs w:val="0"/>
                <w:smallCaps w:val="0"/>
                <w:noProof/>
                <w:lang w:eastAsia="fr-FR"/>
              </w:rPr>
              <w:tab/>
            </w:r>
            <w:r w:rsidR="00365A13" w:rsidRPr="00E73066">
              <w:rPr>
                <w:rStyle w:val="Lienhypertexte"/>
                <w:noProof/>
              </w:rPr>
              <w:t>Les Commissions de coopérateurs</w:t>
            </w:r>
            <w:r w:rsidR="00365A13">
              <w:rPr>
                <w:noProof/>
                <w:webHidden/>
              </w:rPr>
              <w:tab/>
            </w:r>
            <w:r w:rsidR="00365A13">
              <w:rPr>
                <w:noProof/>
                <w:webHidden/>
              </w:rPr>
              <w:fldChar w:fldCharType="begin"/>
            </w:r>
            <w:r w:rsidR="00365A13">
              <w:rPr>
                <w:noProof/>
                <w:webHidden/>
              </w:rPr>
              <w:instrText xml:space="preserve"> PAGEREF _Toc130637074 \h </w:instrText>
            </w:r>
            <w:r w:rsidR="00365A13">
              <w:rPr>
                <w:noProof/>
                <w:webHidden/>
              </w:rPr>
            </w:r>
            <w:r w:rsidR="00365A13">
              <w:rPr>
                <w:noProof/>
                <w:webHidden/>
              </w:rPr>
              <w:fldChar w:fldCharType="separate"/>
            </w:r>
            <w:r w:rsidR="00365A13">
              <w:rPr>
                <w:noProof/>
                <w:webHidden/>
              </w:rPr>
              <w:t>19</w:t>
            </w:r>
            <w:r w:rsidR="00365A13">
              <w:rPr>
                <w:noProof/>
                <w:webHidden/>
              </w:rPr>
              <w:fldChar w:fldCharType="end"/>
            </w:r>
          </w:hyperlink>
        </w:p>
        <w:p w14:paraId="54319711" w14:textId="099DD879"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75" w:history="1">
            <w:r w:rsidR="00365A13" w:rsidRPr="00E73066">
              <w:rPr>
                <w:rStyle w:val="Lienhypertexte"/>
                <w:noProof/>
              </w:rPr>
              <w:t>4.2</w:t>
            </w:r>
            <w:r w:rsidR="00365A13">
              <w:rPr>
                <w:rFonts w:eastAsiaTheme="minorEastAsia" w:cstheme="minorBidi"/>
                <w:b w:val="0"/>
                <w:bCs w:val="0"/>
                <w:smallCaps w:val="0"/>
                <w:noProof/>
                <w:lang w:eastAsia="fr-FR"/>
              </w:rPr>
              <w:tab/>
            </w:r>
            <w:r w:rsidR="00365A13" w:rsidRPr="00E73066">
              <w:rPr>
                <w:rStyle w:val="Lienhypertexte"/>
                <w:noProof/>
              </w:rPr>
              <w:t>Le Bureau des Coopérateurs</w:t>
            </w:r>
            <w:r w:rsidR="00365A13">
              <w:rPr>
                <w:noProof/>
                <w:webHidden/>
              </w:rPr>
              <w:tab/>
            </w:r>
            <w:r w:rsidR="00365A13">
              <w:rPr>
                <w:noProof/>
                <w:webHidden/>
              </w:rPr>
              <w:fldChar w:fldCharType="begin"/>
            </w:r>
            <w:r w:rsidR="00365A13">
              <w:rPr>
                <w:noProof/>
                <w:webHidden/>
              </w:rPr>
              <w:instrText xml:space="preserve"> PAGEREF _Toc130637075 \h </w:instrText>
            </w:r>
            <w:r w:rsidR="00365A13">
              <w:rPr>
                <w:noProof/>
                <w:webHidden/>
              </w:rPr>
            </w:r>
            <w:r w:rsidR="00365A13">
              <w:rPr>
                <w:noProof/>
                <w:webHidden/>
              </w:rPr>
              <w:fldChar w:fldCharType="separate"/>
            </w:r>
            <w:r w:rsidR="00365A13">
              <w:rPr>
                <w:noProof/>
                <w:webHidden/>
              </w:rPr>
              <w:t>20</w:t>
            </w:r>
            <w:r w:rsidR="00365A13">
              <w:rPr>
                <w:noProof/>
                <w:webHidden/>
              </w:rPr>
              <w:fldChar w:fldCharType="end"/>
            </w:r>
          </w:hyperlink>
        </w:p>
        <w:p w14:paraId="0D7D3927" w14:textId="02DD40C1" w:rsidR="00365A13" w:rsidRDefault="00000000">
          <w:pPr>
            <w:pStyle w:val="TM1"/>
            <w:tabs>
              <w:tab w:val="left" w:pos="332"/>
              <w:tab w:val="right" w:leader="dot" w:pos="10415"/>
            </w:tabs>
            <w:rPr>
              <w:rFonts w:eastAsiaTheme="minorEastAsia" w:cstheme="minorBidi"/>
              <w:b w:val="0"/>
              <w:bCs w:val="0"/>
              <w:caps w:val="0"/>
              <w:noProof/>
              <w:u w:val="none"/>
              <w:lang w:eastAsia="fr-FR"/>
            </w:rPr>
          </w:pPr>
          <w:hyperlink w:anchor="_Toc130637076" w:history="1">
            <w:r w:rsidR="00365A13" w:rsidRPr="00E73066">
              <w:rPr>
                <w:rStyle w:val="Lienhypertexte"/>
                <w:noProof/>
              </w:rPr>
              <w:t>5</w:t>
            </w:r>
            <w:r w:rsidR="00365A13">
              <w:rPr>
                <w:rFonts w:eastAsiaTheme="minorEastAsia" w:cstheme="minorBidi"/>
                <w:b w:val="0"/>
                <w:bCs w:val="0"/>
                <w:caps w:val="0"/>
                <w:noProof/>
                <w:u w:val="none"/>
                <w:lang w:eastAsia="fr-FR"/>
              </w:rPr>
              <w:tab/>
            </w:r>
            <w:r w:rsidR="00365A13" w:rsidRPr="00E73066">
              <w:rPr>
                <w:rStyle w:val="Lienhypertexte"/>
                <w:noProof/>
              </w:rPr>
              <w:t>S’INFORMER ET COMMUNIQUER</w:t>
            </w:r>
            <w:r w:rsidR="00365A13">
              <w:rPr>
                <w:noProof/>
                <w:webHidden/>
              </w:rPr>
              <w:tab/>
            </w:r>
            <w:r w:rsidR="00365A13">
              <w:rPr>
                <w:noProof/>
                <w:webHidden/>
              </w:rPr>
              <w:fldChar w:fldCharType="begin"/>
            </w:r>
            <w:r w:rsidR="00365A13">
              <w:rPr>
                <w:noProof/>
                <w:webHidden/>
              </w:rPr>
              <w:instrText xml:space="preserve"> PAGEREF _Toc130637076 \h </w:instrText>
            </w:r>
            <w:r w:rsidR="00365A13">
              <w:rPr>
                <w:noProof/>
                <w:webHidden/>
              </w:rPr>
            </w:r>
            <w:r w:rsidR="00365A13">
              <w:rPr>
                <w:noProof/>
                <w:webHidden/>
              </w:rPr>
              <w:fldChar w:fldCharType="separate"/>
            </w:r>
            <w:r w:rsidR="00365A13">
              <w:rPr>
                <w:noProof/>
                <w:webHidden/>
              </w:rPr>
              <w:t>21</w:t>
            </w:r>
            <w:r w:rsidR="00365A13">
              <w:rPr>
                <w:noProof/>
                <w:webHidden/>
              </w:rPr>
              <w:fldChar w:fldCharType="end"/>
            </w:r>
          </w:hyperlink>
        </w:p>
        <w:p w14:paraId="180635B5" w14:textId="602FEC73"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77" w:history="1">
            <w:r w:rsidR="00365A13" w:rsidRPr="00E73066">
              <w:rPr>
                <w:rStyle w:val="Lienhypertexte"/>
                <w:noProof/>
              </w:rPr>
              <w:t>5.1</w:t>
            </w:r>
            <w:r w:rsidR="00365A13">
              <w:rPr>
                <w:rFonts w:eastAsiaTheme="minorEastAsia" w:cstheme="minorBidi"/>
                <w:b w:val="0"/>
                <w:bCs w:val="0"/>
                <w:smallCaps w:val="0"/>
                <w:noProof/>
                <w:lang w:eastAsia="fr-FR"/>
              </w:rPr>
              <w:tab/>
            </w:r>
            <w:r w:rsidR="00365A13" w:rsidRPr="00E73066">
              <w:rPr>
                <w:rStyle w:val="Lienhypertexte"/>
                <w:noProof/>
              </w:rPr>
              <w:t>S’informer</w:t>
            </w:r>
            <w:r w:rsidR="00365A13">
              <w:rPr>
                <w:noProof/>
                <w:webHidden/>
              </w:rPr>
              <w:tab/>
            </w:r>
            <w:r w:rsidR="00365A13">
              <w:rPr>
                <w:noProof/>
                <w:webHidden/>
              </w:rPr>
              <w:fldChar w:fldCharType="begin"/>
            </w:r>
            <w:r w:rsidR="00365A13">
              <w:rPr>
                <w:noProof/>
                <w:webHidden/>
              </w:rPr>
              <w:instrText xml:space="preserve"> PAGEREF _Toc130637077 \h </w:instrText>
            </w:r>
            <w:r w:rsidR="00365A13">
              <w:rPr>
                <w:noProof/>
                <w:webHidden/>
              </w:rPr>
            </w:r>
            <w:r w:rsidR="00365A13">
              <w:rPr>
                <w:noProof/>
                <w:webHidden/>
              </w:rPr>
              <w:fldChar w:fldCharType="separate"/>
            </w:r>
            <w:r w:rsidR="00365A13">
              <w:rPr>
                <w:noProof/>
                <w:webHidden/>
              </w:rPr>
              <w:t>21</w:t>
            </w:r>
            <w:r w:rsidR="00365A13">
              <w:rPr>
                <w:noProof/>
                <w:webHidden/>
              </w:rPr>
              <w:fldChar w:fldCharType="end"/>
            </w:r>
          </w:hyperlink>
        </w:p>
        <w:p w14:paraId="41471E7F" w14:textId="04271016" w:rsidR="00365A13" w:rsidRDefault="00000000">
          <w:pPr>
            <w:pStyle w:val="TM3"/>
            <w:tabs>
              <w:tab w:val="left" w:pos="666"/>
              <w:tab w:val="right" w:leader="dot" w:pos="10415"/>
            </w:tabs>
            <w:rPr>
              <w:rFonts w:eastAsiaTheme="minorEastAsia" w:cstheme="minorBidi"/>
              <w:smallCaps w:val="0"/>
              <w:noProof/>
              <w:lang w:eastAsia="fr-FR"/>
            </w:rPr>
          </w:pPr>
          <w:hyperlink w:anchor="_Toc130637078" w:history="1">
            <w:r w:rsidR="00365A13" w:rsidRPr="00E73066">
              <w:rPr>
                <w:rStyle w:val="Lienhypertexte"/>
                <w:noProof/>
              </w:rPr>
              <w:t>5.1.1</w:t>
            </w:r>
            <w:r w:rsidR="00365A13">
              <w:rPr>
                <w:rFonts w:eastAsiaTheme="minorEastAsia" w:cstheme="minorBidi"/>
                <w:smallCaps w:val="0"/>
                <w:noProof/>
                <w:lang w:eastAsia="fr-FR"/>
              </w:rPr>
              <w:tab/>
            </w:r>
            <w:r w:rsidR="00365A13" w:rsidRPr="00E73066">
              <w:rPr>
                <w:rStyle w:val="Lienhypertexte"/>
                <w:noProof/>
              </w:rPr>
              <w:t>Le site internet https://www.le-troglo.fr</w:t>
            </w:r>
            <w:r w:rsidR="00365A13">
              <w:rPr>
                <w:noProof/>
                <w:webHidden/>
              </w:rPr>
              <w:tab/>
            </w:r>
            <w:r w:rsidR="00365A13">
              <w:rPr>
                <w:noProof/>
                <w:webHidden/>
              </w:rPr>
              <w:fldChar w:fldCharType="begin"/>
            </w:r>
            <w:r w:rsidR="00365A13">
              <w:rPr>
                <w:noProof/>
                <w:webHidden/>
              </w:rPr>
              <w:instrText xml:space="preserve"> PAGEREF _Toc130637078 \h </w:instrText>
            </w:r>
            <w:r w:rsidR="00365A13">
              <w:rPr>
                <w:noProof/>
                <w:webHidden/>
              </w:rPr>
            </w:r>
            <w:r w:rsidR="00365A13">
              <w:rPr>
                <w:noProof/>
                <w:webHidden/>
              </w:rPr>
              <w:fldChar w:fldCharType="separate"/>
            </w:r>
            <w:r w:rsidR="00365A13">
              <w:rPr>
                <w:noProof/>
                <w:webHidden/>
              </w:rPr>
              <w:t>21</w:t>
            </w:r>
            <w:r w:rsidR="00365A13">
              <w:rPr>
                <w:noProof/>
                <w:webHidden/>
              </w:rPr>
              <w:fldChar w:fldCharType="end"/>
            </w:r>
          </w:hyperlink>
        </w:p>
        <w:p w14:paraId="6069BB63" w14:textId="10BA1DD6" w:rsidR="00365A13" w:rsidRDefault="00000000">
          <w:pPr>
            <w:pStyle w:val="TM3"/>
            <w:tabs>
              <w:tab w:val="left" w:pos="666"/>
              <w:tab w:val="right" w:leader="dot" w:pos="10415"/>
            </w:tabs>
            <w:rPr>
              <w:rFonts w:eastAsiaTheme="minorEastAsia" w:cstheme="minorBidi"/>
              <w:smallCaps w:val="0"/>
              <w:noProof/>
              <w:lang w:eastAsia="fr-FR"/>
            </w:rPr>
          </w:pPr>
          <w:hyperlink w:anchor="_Toc130637079" w:history="1">
            <w:r w:rsidR="00365A13" w:rsidRPr="00E73066">
              <w:rPr>
                <w:rStyle w:val="Lienhypertexte"/>
                <w:noProof/>
              </w:rPr>
              <w:t>5.1.2</w:t>
            </w:r>
            <w:r w:rsidR="00365A13">
              <w:rPr>
                <w:rFonts w:eastAsiaTheme="minorEastAsia" w:cstheme="minorBidi"/>
                <w:smallCaps w:val="0"/>
                <w:noProof/>
                <w:lang w:eastAsia="fr-FR"/>
              </w:rPr>
              <w:tab/>
            </w:r>
            <w:r w:rsidR="00365A13" w:rsidRPr="00E73066">
              <w:rPr>
                <w:rStyle w:val="Lienhypertexte"/>
                <w:noProof/>
              </w:rPr>
              <w:t>L’applicatif d’échanges dédiés aux adhérents https://app.slack.com/client/</w:t>
            </w:r>
            <w:r w:rsidR="00365A13">
              <w:rPr>
                <w:noProof/>
                <w:webHidden/>
              </w:rPr>
              <w:tab/>
            </w:r>
            <w:r w:rsidR="00365A13">
              <w:rPr>
                <w:noProof/>
                <w:webHidden/>
              </w:rPr>
              <w:fldChar w:fldCharType="begin"/>
            </w:r>
            <w:r w:rsidR="00365A13">
              <w:rPr>
                <w:noProof/>
                <w:webHidden/>
              </w:rPr>
              <w:instrText xml:space="preserve"> PAGEREF _Toc130637079 \h </w:instrText>
            </w:r>
            <w:r w:rsidR="00365A13">
              <w:rPr>
                <w:noProof/>
                <w:webHidden/>
              </w:rPr>
            </w:r>
            <w:r w:rsidR="00365A13">
              <w:rPr>
                <w:noProof/>
                <w:webHidden/>
              </w:rPr>
              <w:fldChar w:fldCharType="separate"/>
            </w:r>
            <w:r w:rsidR="00365A13">
              <w:rPr>
                <w:noProof/>
                <w:webHidden/>
              </w:rPr>
              <w:t>21</w:t>
            </w:r>
            <w:r w:rsidR="00365A13">
              <w:rPr>
                <w:noProof/>
                <w:webHidden/>
              </w:rPr>
              <w:fldChar w:fldCharType="end"/>
            </w:r>
          </w:hyperlink>
        </w:p>
        <w:p w14:paraId="5346A938" w14:textId="75DDCC79" w:rsidR="00365A13" w:rsidRDefault="00000000">
          <w:pPr>
            <w:pStyle w:val="TM3"/>
            <w:tabs>
              <w:tab w:val="left" w:pos="666"/>
              <w:tab w:val="right" w:leader="dot" w:pos="10415"/>
            </w:tabs>
            <w:rPr>
              <w:rFonts w:eastAsiaTheme="minorEastAsia" w:cstheme="minorBidi"/>
              <w:smallCaps w:val="0"/>
              <w:noProof/>
              <w:lang w:eastAsia="fr-FR"/>
            </w:rPr>
          </w:pPr>
          <w:hyperlink w:anchor="_Toc130637080" w:history="1">
            <w:r w:rsidR="00365A13" w:rsidRPr="00E73066">
              <w:rPr>
                <w:rStyle w:val="Lienhypertexte"/>
                <w:noProof/>
              </w:rPr>
              <w:t>5.1.3</w:t>
            </w:r>
            <w:r w:rsidR="00365A13">
              <w:rPr>
                <w:rFonts w:eastAsiaTheme="minorEastAsia" w:cstheme="minorBidi"/>
                <w:smallCaps w:val="0"/>
                <w:noProof/>
                <w:lang w:eastAsia="fr-FR"/>
              </w:rPr>
              <w:tab/>
            </w:r>
            <w:r w:rsidR="00365A13" w:rsidRPr="00E73066">
              <w:rPr>
                <w:rStyle w:val="Lienhypertexte"/>
                <w:noProof/>
              </w:rPr>
              <w:t>La base de données dédiée aux adhérents impliqués dans les commissions https://drive.google.com/</w:t>
            </w:r>
            <w:r w:rsidR="00365A13">
              <w:rPr>
                <w:noProof/>
                <w:webHidden/>
              </w:rPr>
              <w:tab/>
            </w:r>
            <w:r w:rsidR="00365A13">
              <w:rPr>
                <w:noProof/>
                <w:webHidden/>
              </w:rPr>
              <w:fldChar w:fldCharType="begin"/>
            </w:r>
            <w:r w:rsidR="00365A13">
              <w:rPr>
                <w:noProof/>
                <w:webHidden/>
              </w:rPr>
              <w:instrText xml:space="preserve"> PAGEREF _Toc130637080 \h </w:instrText>
            </w:r>
            <w:r w:rsidR="00365A13">
              <w:rPr>
                <w:noProof/>
                <w:webHidden/>
              </w:rPr>
            </w:r>
            <w:r w:rsidR="00365A13">
              <w:rPr>
                <w:noProof/>
                <w:webHidden/>
              </w:rPr>
              <w:fldChar w:fldCharType="separate"/>
            </w:r>
            <w:r w:rsidR="00365A13">
              <w:rPr>
                <w:noProof/>
                <w:webHidden/>
              </w:rPr>
              <w:t>21</w:t>
            </w:r>
            <w:r w:rsidR="00365A13">
              <w:rPr>
                <w:noProof/>
                <w:webHidden/>
              </w:rPr>
              <w:fldChar w:fldCharType="end"/>
            </w:r>
          </w:hyperlink>
        </w:p>
        <w:p w14:paraId="58D6A488" w14:textId="188C6722" w:rsidR="00365A13" w:rsidRDefault="00000000">
          <w:pPr>
            <w:pStyle w:val="TM2"/>
            <w:tabs>
              <w:tab w:val="left" w:pos="502"/>
              <w:tab w:val="right" w:leader="dot" w:pos="10415"/>
            </w:tabs>
            <w:rPr>
              <w:rFonts w:eastAsiaTheme="minorEastAsia" w:cstheme="minorBidi"/>
              <w:b w:val="0"/>
              <w:bCs w:val="0"/>
              <w:smallCaps w:val="0"/>
              <w:noProof/>
              <w:lang w:eastAsia="fr-FR"/>
            </w:rPr>
          </w:pPr>
          <w:hyperlink w:anchor="_Toc130637081" w:history="1">
            <w:r w:rsidR="00365A13" w:rsidRPr="00E73066">
              <w:rPr>
                <w:rStyle w:val="Lienhypertexte"/>
                <w:noProof/>
              </w:rPr>
              <w:t>5.2</w:t>
            </w:r>
            <w:r w:rsidR="00365A13">
              <w:rPr>
                <w:rFonts w:eastAsiaTheme="minorEastAsia" w:cstheme="minorBidi"/>
                <w:b w:val="0"/>
                <w:bCs w:val="0"/>
                <w:smallCaps w:val="0"/>
                <w:noProof/>
                <w:lang w:eastAsia="fr-FR"/>
              </w:rPr>
              <w:tab/>
            </w:r>
            <w:r w:rsidR="00365A13" w:rsidRPr="00E73066">
              <w:rPr>
                <w:rStyle w:val="Lienhypertexte"/>
                <w:noProof/>
              </w:rPr>
              <w:t>Communiquer</w:t>
            </w:r>
            <w:r w:rsidR="00365A13">
              <w:rPr>
                <w:noProof/>
                <w:webHidden/>
              </w:rPr>
              <w:tab/>
            </w:r>
            <w:r w:rsidR="00365A13">
              <w:rPr>
                <w:noProof/>
                <w:webHidden/>
              </w:rPr>
              <w:fldChar w:fldCharType="begin"/>
            </w:r>
            <w:r w:rsidR="00365A13">
              <w:rPr>
                <w:noProof/>
                <w:webHidden/>
              </w:rPr>
              <w:instrText xml:space="preserve"> PAGEREF _Toc130637081 \h </w:instrText>
            </w:r>
            <w:r w:rsidR="00365A13">
              <w:rPr>
                <w:noProof/>
                <w:webHidden/>
              </w:rPr>
            </w:r>
            <w:r w:rsidR="00365A13">
              <w:rPr>
                <w:noProof/>
                <w:webHidden/>
              </w:rPr>
              <w:fldChar w:fldCharType="separate"/>
            </w:r>
            <w:r w:rsidR="00365A13">
              <w:rPr>
                <w:noProof/>
                <w:webHidden/>
              </w:rPr>
              <w:t>21</w:t>
            </w:r>
            <w:r w:rsidR="00365A13">
              <w:rPr>
                <w:noProof/>
                <w:webHidden/>
              </w:rPr>
              <w:fldChar w:fldCharType="end"/>
            </w:r>
          </w:hyperlink>
        </w:p>
        <w:p w14:paraId="3D72D16B" w14:textId="4C2103AE" w:rsidR="00365A13" w:rsidRDefault="00000000">
          <w:pPr>
            <w:pStyle w:val="TM1"/>
            <w:tabs>
              <w:tab w:val="right" w:leader="dot" w:pos="10415"/>
            </w:tabs>
            <w:rPr>
              <w:rFonts w:eastAsiaTheme="minorEastAsia" w:cstheme="minorBidi"/>
              <w:b w:val="0"/>
              <w:bCs w:val="0"/>
              <w:caps w:val="0"/>
              <w:noProof/>
              <w:u w:val="none"/>
              <w:lang w:eastAsia="fr-FR"/>
            </w:rPr>
          </w:pPr>
          <w:hyperlink w:anchor="_Toc130637082" w:history="1">
            <w:r w:rsidR="00365A13" w:rsidRPr="00E73066">
              <w:rPr>
                <w:rStyle w:val="Lienhypertexte"/>
                <w:noProof/>
              </w:rPr>
              <w:t>ANNEXE I</w:t>
            </w:r>
            <w:r w:rsidR="00365A13">
              <w:rPr>
                <w:noProof/>
                <w:webHidden/>
              </w:rPr>
              <w:tab/>
            </w:r>
            <w:r w:rsidR="00365A13">
              <w:rPr>
                <w:noProof/>
                <w:webHidden/>
              </w:rPr>
              <w:fldChar w:fldCharType="begin"/>
            </w:r>
            <w:r w:rsidR="00365A13">
              <w:rPr>
                <w:noProof/>
                <w:webHidden/>
              </w:rPr>
              <w:instrText xml:space="preserve"> PAGEREF _Toc130637082 \h </w:instrText>
            </w:r>
            <w:r w:rsidR="00365A13">
              <w:rPr>
                <w:noProof/>
                <w:webHidden/>
              </w:rPr>
            </w:r>
            <w:r w:rsidR="00365A13">
              <w:rPr>
                <w:noProof/>
                <w:webHidden/>
              </w:rPr>
              <w:fldChar w:fldCharType="separate"/>
            </w:r>
            <w:r w:rsidR="00365A13">
              <w:rPr>
                <w:noProof/>
                <w:webHidden/>
              </w:rPr>
              <w:t>23</w:t>
            </w:r>
            <w:r w:rsidR="00365A13">
              <w:rPr>
                <w:noProof/>
                <w:webHidden/>
              </w:rPr>
              <w:fldChar w:fldCharType="end"/>
            </w:r>
          </w:hyperlink>
        </w:p>
        <w:p w14:paraId="78D8D1CE" w14:textId="581B26BF" w:rsidR="00365A13" w:rsidRDefault="00000000">
          <w:pPr>
            <w:pStyle w:val="TM1"/>
            <w:tabs>
              <w:tab w:val="right" w:leader="dot" w:pos="10415"/>
            </w:tabs>
            <w:rPr>
              <w:rFonts w:eastAsiaTheme="minorEastAsia" w:cstheme="minorBidi"/>
              <w:b w:val="0"/>
              <w:bCs w:val="0"/>
              <w:caps w:val="0"/>
              <w:noProof/>
              <w:u w:val="none"/>
              <w:lang w:eastAsia="fr-FR"/>
            </w:rPr>
          </w:pPr>
          <w:hyperlink w:anchor="_Toc130637083" w:history="1">
            <w:r w:rsidR="00365A13" w:rsidRPr="00E73066">
              <w:rPr>
                <w:rStyle w:val="Lienhypertexte"/>
                <w:noProof/>
              </w:rPr>
              <w:t>ANNEXE II</w:t>
            </w:r>
            <w:r w:rsidR="00365A13">
              <w:rPr>
                <w:noProof/>
                <w:webHidden/>
              </w:rPr>
              <w:tab/>
            </w:r>
            <w:r w:rsidR="00365A13">
              <w:rPr>
                <w:noProof/>
                <w:webHidden/>
              </w:rPr>
              <w:fldChar w:fldCharType="begin"/>
            </w:r>
            <w:r w:rsidR="00365A13">
              <w:rPr>
                <w:noProof/>
                <w:webHidden/>
              </w:rPr>
              <w:instrText xml:space="preserve"> PAGEREF _Toc130637083 \h </w:instrText>
            </w:r>
            <w:r w:rsidR="00365A13">
              <w:rPr>
                <w:noProof/>
                <w:webHidden/>
              </w:rPr>
            </w:r>
            <w:r w:rsidR="00365A13">
              <w:rPr>
                <w:noProof/>
                <w:webHidden/>
              </w:rPr>
              <w:fldChar w:fldCharType="separate"/>
            </w:r>
            <w:r w:rsidR="00365A13">
              <w:rPr>
                <w:noProof/>
                <w:webHidden/>
              </w:rPr>
              <w:t>24</w:t>
            </w:r>
            <w:r w:rsidR="00365A13">
              <w:rPr>
                <w:noProof/>
                <w:webHidden/>
              </w:rPr>
              <w:fldChar w:fldCharType="end"/>
            </w:r>
          </w:hyperlink>
        </w:p>
        <w:p w14:paraId="30F5C72B" w14:textId="5F7ADBB9" w:rsidR="00365A13" w:rsidRDefault="00000000">
          <w:pPr>
            <w:pStyle w:val="TM1"/>
            <w:tabs>
              <w:tab w:val="right" w:leader="dot" w:pos="10415"/>
            </w:tabs>
            <w:rPr>
              <w:rFonts w:eastAsiaTheme="minorEastAsia" w:cstheme="minorBidi"/>
              <w:b w:val="0"/>
              <w:bCs w:val="0"/>
              <w:caps w:val="0"/>
              <w:noProof/>
              <w:u w:val="none"/>
              <w:lang w:eastAsia="fr-FR"/>
            </w:rPr>
          </w:pPr>
          <w:hyperlink w:anchor="_Toc130637084" w:history="1">
            <w:r w:rsidR="00365A13" w:rsidRPr="00E73066">
              <w:rPr>
                <w:rStyle w:val="Lienhypertexte"/>
                <w:noProof/>
              </w:rPr>
              <w:t>ANNEXE III</w:t>
            </w:r>
            <w:r w:rsidR="00365A13">
              <w:rPr>
                <w:noProof/>
                <w:webHidden/>
              </w:rPr>
              <w:tab/>
            </w:r>
            <w:r w:rsidR="00365A13">
              <w:rPr>
                <w:noProof/>
                <w:webHidden/>
              </w:rPr>
              <w:fldChar w:fldCharType="begin"/>
            </w:r>
            <w:r w:rsidR="00365A13">
              <w:rPr>
                <w:noProof/>
                <w:webHidden/>
              </w:rPr>
              <w:instrText xml:space="preserve"> PAGEREF _Toc130637084 \h </w:instrText>
            </w:r>
            <w:r w:rsidR="00365A13">
              <w:rPr>
                <w:noProof/>
                <w:webHidden/>
              </w:rPr>
            </w:r>
            <w:r w:rsidR="00365A13">
              <w:rPr>
                <w:noProof/>
                <w:webHidden/>
              </w:rPr>
              <w:fldChar w:fldCharType="separate"/>
            </w:r>
            <w:r w:rsidR="00365A13">
              <w:rPr>
                <w:noProof/>
                <w:webHidden/>
              </w:rPr>
              <w:t>26</w:t>
            </w:r>
            <w:r w:rsidR="00365A13">
              <w:rPr>
                <w:noProof/>
                <w:webHidden/>
              </w:rPr>
              <w:fldChar w:fldCharType="end"/>
            </w:r>
          </w:hyperlink>
        </w:p>
        <w:p w14:paraId="5FE695DC" w14:textId="005EA0D1" w:rsidR="00365A13" w:rsidRDefault="00000000">
          <w:pPr>
            <w:pStyle w:val="TM1"/>
            <w:tabs>
              <w:tab w:val="right" w:leader="dot" w:pos="10415"/>
            </w:tabs>
            <w:rPr>
              <w:rFonts w:eastAsiaTheme="minorEastAsia" w:cstheme="minorBidi"/>
              <w:b w:val="0"/>
              <w:bCs w:val="0"/>
              <w:caps w:val="0"/>
              <w:noProof/>
              <w:u w:val="none"/>
              <w:lang w:eastAsia="fr-FR"/>
            </w:rPr>
          </w:pPr>
          <w:hyperlink w:anchor="_Toc130637085" w:history="1">
            <w:r w:rsidR="00365A13" w:rsidRPr="00E73066">
              <w:rPr>
                <w:rStyle w:val="Lienhypertexte"/>
                <w:noProof/>
              </w:rPr>
              <w:t>ANNEXE IV</w:t>
            </w:r>
            <w:r w:rsidR="00365A13">
              <w:rPr>
                <w:noProof/>
                <w:webHidden/>
              </w:rPr>
              <w:tab/>
            </w:r>
            <w:r w:rsidR="00365A13">
              <w:rPr>
                <w:noProof/>
                <w:webHidden/>
              </w:rPr>
              <w:fldChar w:fldCharType="begin"/>
            </w:r>
            <w:r w:rsidR="00365A13">
              <w:rPr>
                <w:noProof/>
                <w:webHidden/>
              </w:rPr>
              <w:instrText xml:space="preserve"> PAGEREF _Toc130637085 \h </w:instrText>
            </w:r>
            <w:r w:rsidR="00365A13">
              <w:rPr>
                <w:noProof/>
                <w:webHidden/>
              </w:rPr>
            </w:r>
            <w:r w:rsidR="00365A13">
              <w:rPr>
                <w:noProof/>
                <w:webHidden/>
              </w:rPr>
              <w:fldChar w:fldCharType="separate"/>
            </w:r>
            <w:r w:rsidR="00365A13">
              <w:rPr>
                <w:noProof/>
                <w:webHidden/>
              </w:rPr>
              <w:t>28</w:t>
            </w:r>
            <w:r w:rsidR="00365A13">
              <w:rPr>
                <w:noProof/>
                <w:webHidden/>
              </w:rPr>
              <w:fldChar w:fldCharType="end"/>
            </w:r>
          </w:hyperlink>
        </w:p>
        <w:p w14:paraId="2C0FFF93" w14:textId="36D055A7" w:rsidR="00365A13" w:rsidRDefault="00000000">
          <w:pPr>
            <w:pStyle w:val="TM1"/>
            <w:tabs>
              <w:tab w:val="right" w:leader="dot" w:pos="10415"/>
            </w:tabs>
            <w:rPr>
              <w:rFonts w:eastAsiaTheme="minorEastAsia" w:cstheme="minorBidi"/>
              <w:b w:val="0"/>
              <w:bCs w:val="0"/>
              <w:caps w:val="0"/>
              <w:noProof/>
              <w:u w:val="none"/>
              <w:lang w:eastAsia="fr-FR"/>
            </w:rPr>
          </w:pPr>
          <w:hyperlink w:anchor="_Toc130637086" w:history="1">
            <w:r w:rsidR="00365A13" w:rsidRPr="00E73066">
              <w:rPr>
                <w:rStyle w:val="Lienhypertexte"/>
                <w:noProof/>
              </w:rPr>
              <w:t>ANNEXE V</w:t>
            </w:r>
            <w:r w:rsidR="00365A13">
              <w:rPr>
                <w:noProof/>
                <w:webHidden/>
              </w:rPr>
              <w:tab/>
            </w:r>
            <w:r w:rsidR="00365A13">
              <w:rPr>
                <w:noProof/>
                <w:webHidden/>
              </w:rPr>
              <w:fldChar w:fldCharType="begin"/>
            </w:r>
            <w:r w:rsidR="00365A13">
              <w:rPr>
                <w:noProof/>
                <w:webHidden/>
              </w:rPr>
              <w:instrText xml:space="preserve"> PAGEREF _Toc130637086 \h </w:instrText>
            </w:r>
            <w:r w:rsidR="00365A13">
              <w:rPr>
                <w:noProof/>
                <w:webHidden/>
              </w:rPr>
            </w:r>
            <w:r w:rsidR="00365A13">
              <w:rPr>
                <w:noProof/>
                <w:webHidden/>
              </w:rPr>
              <w:fldChar w:fldCharType="separate"/>
            </w:r>
            <w:r w:rsidR="00365A13">
              <w:rPr>
                <w:noProof/>
                <w:webHidden/>
              </w:rPr>
              <w:t>29</w:t>
            </w:r>
            <w:r w:rsidR="00365A13">
              <w:rPr>
                <w:noProof/>
                <w:webHidden/>
              </w:rPr>
              <w:fldChar w:fldCharType="end"/>
            </w:r>
          </w:hyperlink>
        </w:p>
        <w:p w14:paraId="7CCC7E65" w14:textId="54B5CFA0" w:rsidR="00365A13" w:rsidRDefault="00000000">
          <w:pPr>
            <w:pStyle w:val="TM1"/>
            <w:tabs>
              <w:tab w:val="right" w:leader="dot" w:pos="10415"/>
            </w:tabs>
            <w:rPr>
              <w:rFonts w:eastAsiaTheme="minorEastAsia" w:cstheme="minorBidi"/>
              <w:b w:val="0"/>
              <w:bCs w:val="0"/>
              <w:caps w:val="0"/>
              <w:noProof/>
              <w:u w:val="none"/>
              <w:lang w:eastAsia="fr-FR"/>
            </w:rPr>
          </w:pPr>
          <w:hyperlink w:anchor="_Toc130637087" w:history="1">
            <w:r w:rsidR="00365A13" w:rsidRPr="00E73066">
              <w:rPr>
                <w:rStyle w:val="Lienhypertexte"/>
                <w:noProof/>
              </w:rPr>
              <w:t>ANNEXE VI</w:t>
            </w:r>
            <w:r w:rsidR="00365A13">
              <w:rPr>
                <w:noProof/>
                <w:webHidden/>
              </w:rPr>
              <w:tab/>
            </w:r>
            <w:r w:rsidR="00365A13">
              <w:rPr>
                <w:noProof/>
                <w:webHidden/>
              </w:rPr>
              <w:fldChar w:fldCharType="begin"/>
            </w:r>
            <w:r w:rsidR="00365A13">
              <w:rPr>
                <w:noProof/>
                <w:webHidden/>
              </w:rPr>
              <w:instrText xml:space="preserve"> PAGEREF _Toc130637087 \h </w:instrText>
            </w:r>
            <w:r w:rsidR="00365A13">
              <w:rPr>
                <w:noProof/>
                <w:webHidden/>
              </w:rPr>
            </w:r>
            <w:r w:rsidR="00365A13">
              <w:rPr>
                <w:noProof/>
                <w:webHidden/>
              </w:rPr>
              <w:fldChar w:fldCharType="separate"/>
            </w:r>
            <w:r w:rsidR="00365A13">
              <w:rPr>
                <w:noProof/>
                <w:webHidden/>
              </w:rPr>
              <w:t>30</w:t>
            </w:r>
            <w:r w:rsidR="00365A13">
              <w:rPr>
                <w:noProof/>
                <w:webHidden/>
              </w:rPr>
              <w:fldChar w:fldCharType="end"/>
            </w:r>
          </w:hyperlink>
        </w:p>
        <w:p w14:paraId="4C19DA48" w14:textId="612E42A5" w:rsidR="00365A13" w:rsidRDefault="00000000">
          <w:pPr>
            <w:pStyle w:val="TM1"/>
            <w:tabs>
              <w:tab w:val="right" w:leader="dot" w:pos="10415"/>
            </w:tabs>
            <w:rPr>
              <w:rFonts w:eastAsiaTheme="minorEastAsia" w:cstheme="minorBidi"/>
              <w:b w:val="0"/>
              <w:bCs w:val="0"/>
              <w:caps w:val="0"/>
              <w:noProof/>
              <w:u w:val="none"/>
              <w:lang w:eastAsia="fr-FR"/>
            </w:rPr>
          </w:pPr>
          <w:hyperlink w:anchor="_Toc130637088" w:history="1">
            <w:r w:rsidR="00365A13" w:rsidRPr="00E73066">
              <w:rPr>
                <w:rStyle w:val="Lienhypertexte"/>
                <w:noProof/>
              </w:rPr>
              <w:t>ANNEXE VII</w:t>
            </w:r>
            <w:r w:rsidR="00365A13">
              <w:rPr>
                <w:noProof/>
                <w:webHidden/>
              </w:rPr>
              <w:tab/>
            </w:r>
            <w:r w:rsidR="00365A13">
              <w:rPr>
                <w:noProof/>
                <w:webHidden/>
              </w:rPr>
              <w:fldChar w:fldCharType="begin"/>
            </w:r>
            <w:r w:rsidR="00365A13">
              <w:rPr>
                <w:noProof/>
                <w:webHidden/>
              </w:rPr>
              <w:instrText xml:space="preserve"> PAGEREF _Toc130637088 \h </w:instrText>
            </w:r>
            <w:r w:rsidR="00365A13">
              <w:rPr>
                <w:noProof/>
                <w:webHidden/>
              </w:rPr>
            </w:r>
            <w:r w:rsidR="00365A13">
              <w:rPr>
                <w:noProof/>
                <w:webHidden/>
              </w:rPr>
              <w:fldChar w:fldCharType="separate"/>
            </w:r>
            <w:r w:rsidR="00365A13">
              <w:rPr>
                <w:noProof/>
                <w:webHidden/>
              </w:rPr>
              <w:t>31</w:t>
            </w:r>
            <w:r w:rsidR="00365A13">
              <w:rPr>
                <w:noProof/>
                <w:webHidden/>
              </w:rPr>
              <w:fldChar w:fldCharType="end"/>
            </w:r>
          </w:hyperlink>
        </w:p>
        <w:p w14:paraId="0AF23C41" w14:textId="16D7E416" w:rsidR="00B97D9E" w:rsidRDefault="00B97D9E">
          <w:r>
            <w:rPr>
              <w:b/>
              <w:bCs/>
            </w:rPr>
            <w:fldChar w:fldCharType="end"/>
          </w:r>
        </w:p>
      </w:sdtContent>
    </w:sdt>
    <w:p w14:paraId="00000057" w14:textId="48D7BAA4" w:rsidR="00B97D9E" w:rsidRDefault="00B97D9E">
      <w:r>
        <w:br w:type="page"/>
      </w:r>
    </w:p>
    <w:p w14:paraId="317C6280" w14:textId="77777777" w:rsidR="00B97D9E" w:rsidRDefault="00B97D9E">
      <w:pPr>
        <w:spacing w:after="120"/>
        <w:jc w:val="both"/>
      </w:pPr>
    </w:p>
    <w:p w14:paraId="00000058" w14:textId="42A79142" w:rsidR="00990FC0" w:rsidRDefault="0069309E">
      <w:pPr>
        <w:spacing w:after="120"/>
        <w:jc w:val="both"/>
      </w:pPr>
      <w:r>
        <w:t xml:space="preserve">Le manuel des membres du Troglo s’inspire du modèle mis en place par La Louve, 1er supermarché coopératif implanté en France à Paris en 2013, </w:t>
      </w:r>
      <w:r>
        <w:rPr>
          <w:color w:val="000000"/>
        </w:rPr>
        <w:t xml:space="preserve">mais aussi de ceux mis en place par d’autres coopératives de dimension comparable au regard de leurs expériences après plusieurs années de fonctionnement ainsi que le modèle historique du Park </w:t>
      </w:r>
      <w:proofErr w:type="spellStart"/>
      <w:r>
        <w:rPr>
          <w:color w:val="000000"/>
        </w:rPr>
        <w:t>Slope</w:t>
      </w:r>
      <w:proofErr w:type="spellEnd"/>
      <w:r>
        <w:rPr>
          <w:color w:val="000000"/>
        </w:rPr>
        <w:t xml:space="preserve"> Food Coop, créé </w:t>
      </w:r>
      <w:r>
        <w:t>à New York en 1973.</w:t>
      </w:r>
    </w:p>
    <w:p w14:paraId="00000059" w14:textId="77777777" w:rsidR="00990FC0" w:rsidRDefault="00990FC0">
      <w:pPr>
        <w:spacing w:after="120"/>
        <w:jc w:val="both"/>
      </w:pPr>
    </w:p>
    <w:p w14:paraId="0000005A" w14:textId="77777777" w:rsidR="00990FC0" w:rsidRDefault="0069309E" w:rsidP="000C1D2C">
      <w:pPr>
        <w:pStyle w:val="Titre1"/>
      </w:pPr>
      <w:bookmarkStart w:id="0" w:name="_Toc130635367"/>
      <w:bookmarkStart w:id="1" w:name="_Toc130637030"/>
      <w:r>
        <w:t>ÊTRE COOPÉRATEUR DU TROGLO</w:t>
      </w:r>
      <w:bookmarkEnd w:id="0"/>
      <w:bookmarkEnd w:id="1"/>
    </w:p>
    <w:p w14:paraId="0000005B" w14:textId="77777777" w:rsidR="00990FC0" w:rsidRDefault="0069309E">
      <w:pPr>
        <w:spacing w:after="120"/>
        <w:rPr>
          <w:color w:val="000000"/>
        </w:rPr>
      </w:pPr>
      <w:r>
        <w:rPr>
          <w:color w:val="000000"/>
        </w:rPr>
        <w:t>Le Troglo est un supermarché coopératif et participatif géré par ses membres.</w:t>
      </w:r>
    </w:p>
    <w:p w14:paraId="0000005C" w14:textId="77777777" w:rsidR="00990FC0" w:rsidRDefault="0069309E">
      <w:r>
        <w:rPr>
          <w:color w:val="000000"/>
        </w:rPr>
        <w:t xml:space="preserve">Pour y faire ses courses, il faut devenir coopérateur et remplir </w:t>
      </w:r>
      <w:r>
        <w:t>quatre conditions :</w:t>
      </w:r>
    </w:p>
    <w:p w14:paraId="0000005D" w14:textId="77777777" w:rsidR="00990FC0" w:rsidRDefault="0069309E">
      <w:pPr>
        <w:ind w:left="284"/>
      </w:pPr>
      <w:r>
        <w:t>- être majeur ou avoir plus de 16 ans et l’autorisation de ses parents ;</w:t>
      </w:r>
    </w:p>
    <w:p w14:paraId="0000005E" w14:textId="77777777" w:rsidR="00990FC0" w:rsidRDefault="0069309E">
      <w:pPr>
        <w:ind w:left="284"/>
      </w:pPr>
      <w:r>
        <w:t>- acquérir des parts de la coopérative</w:t>
      </w:r>
      <w:r>
        <w:rPr>
          <w:vertAlign w:val="superscript"/>
        </w:rPr>
        <w:footnoteReference w:id="1"/>
      </w:r>
      <w:r>
        <w:t>;</w:t>
      </w:r>
    </w:p>
    <w:p w14:paraId="0000005F" w14:textId="32DC4039" w:rsidR="00990FC0" w:rsidRDefault="0069309E">
      <w:pPr>
        <w:ind w:left="284"/>
      </w:pPr>
      <w:r>
        <w:t xml:space="preserve">- participer </w:t>
      </w:r>
      <w:r w:rsidR="007E4DBA" w:rsidRPr="007E4DBA">
        <w:rPr>
          <w:color w:val="0022FF"/>
        </w:rPr>
        <w:t>bénévolement</w:t>
      </w:r>
      <w:r w:rsidR="007E4DBA">
        <w:t xml:space="preserve"> </w:t>
      </w:r>
      <w:r>
        <w:t>3 heures toutes les 4 semaines à son fonctionnement</w:t>
      </w:r>
      <w:r w:rsidR="007E4DBA">
        <w:t> ;</w:t>
      </w:r>
    </w:p>
    <w:p w14:paraId="00000060" w14:textId="2005CB74" w:rsidR="00990FC0" w:rsidRPr="00F731D5" w:rsidRDefault="0069309E">
      <w:pPr>
        <w:spacing w:after="120" w:line="360" w:lineRule="auto"/>
        <w:ind w:left="284"/>
        <w:rPr>
          <w:color w:val="0022FF"/>
        </w:rPr>
      </w:pPr>
      <w:r>
        <w:t>- adhérer à l’association “Les Amis du Troglo”</w:t>
      </w:r>
      <w:r w:rsidR="00F731D5">
        <w:t xml:space="preserve"> </w:t>
      </w:r>
      <w:r w:rsidR="00F731D5" w:rsidRPr="00F731D5">
        <w:rPr>
          <w:color w:val="0022FF"/>
        </w:rPr>
        <w:t>et à la Charte des valeurs du Troglo</w:t>
      </w:r>
      <w:r w:rsidRPr="00F731D5">
        <w:rPr>
          <w:color w:val="0022FF"/>
        </w:rPr>
        <w:t xml:space="preserve"> </w:t>
      </w:r>
    </w:p>
    <w:p w14:paraId="00000061" w14:textId="77777777" w:rsidR="00990FC0" w:rsidRDefault="0069309E">
      <w:pPr>
        <w:spacing w:after="120"/>
      </w:pPr>
      <w:r>
        <w:t xml:space="preserve">A la coopérative du « Troglo » il est possible d'adhérer par ménage ou cellule économique (famille ou colocataire habitant sous le même toit que le coopérateur), en déclarant un 2ème adulte comme </w:t>
      </w:r>
      <w:sdt>
        <w:sdtPr>
          <w:tag w:val="goog_rdk_0"/>
          <w:id w:val="90442508"/>
        </w:sdtPr>
        <w:sdtContent>
          <w:commentRangeStart w:id="2"/>
        </w:sdtContent>
      </w:sdt>
      <w:r>
        <w:t>« </w:t>
      </w:r>
      <w:r>
        <w:rPr>
          <w:u w:val="single"/>
        </w:rPr>
        <w:t xml:space="preserve">membre </w:t>
      </w:r>
      <w:r w:rsidRPr="00147975">
        <w:rPr>
          <w:color w:val="000000" w:themeColor="text1"/>
          <w:u w:val="single"/>
        </w:rPr>
        <w:t>rattaché</w:t>
      </w:r>
      <w:r>
        <w:t xml:space="preserve"> ». </w:t>
      </w:r>
    </w:p>
    <w:p w14:paraId="00000062" w14:textId="77777777" w:rsidR="00990FC0" w:rsidRDefault="0069309E">
      <w:pPr>
        <w:spacing w:after="120"/>
      </w:pPr>
      <w:r>
        <w:t xml:space="preserve">Le « membre </w:t>
      </w:r>
      <w:r w:rsidRPr="00147975">
        <w:rPr>
          <w:color w:val="000000" w:themeColor="text1"/>
        </w:rPr>
        <w:t>rattaché</w:t>
      </w:r>
      <w:r>
        <w:t> » au coopérateur</w:t>
      </w:r>
      <w:commentRangeEnd w:id="2"/>
      <w:r>
        <w:commentReference w:id="2"/>
      </w:r>
      <w:r>
        <w:t xml:space="preserve"> a la possibilité de faire ses courses au supermarché mais aussi de participer à la réalisation des créneaux de 3 heures. Néanmoins, il ne dispose pas de voix lors des assemblées générales.</w:t>
      </w:r>
    </w:p>
    <w:p w14:paraId="00000063" w14:textId="77777777" w:rsidR="00990FC0" w:rsidRDefault="0069309E">
      <w:pPr>
        <w:spacing w:after="120"/>
        <w:rPr>
          <w:color w:val="000000"/>
        </w:rPr>
      </w:pPr>
      <w:r>
        <w:rPr>
          <w:color w:val="000000"/>
        </w:rPr>
        <w:t>Pour les personnes habitant en colocation, le maximum est de deux adultes par part sociale.</w:t>
      </w:r>
    </w:p>
    <w:p w14:paraId="00000064" w14:textId="77777777" w:rsidR="00990FC0" w:rsidRDefault="00990FC0">
      <w:pPr>
        <w:spacing w:after="120"/>
      </w:pPr>
    </w:p>
    <w:p w14:paraId="00000066" w14:textId="77777777" w:rsidR="00990FC0" w:rsidRDefault="0069309E" w:rsidP="000C1D2C">
      <w:pPr>
        <w:pStyle w:val="Titre2"/>
      </w:pPr>
      <w:bookmarkStart w:id="3" w:name="_Toc130635368"/>
      <w:bookmarkStart w:id="4" w:name="_Toc130637031"/>
      <w:r>
        <w:t>Devenir membre de la coopérative</w:t>
      </w:r>
      <w:bookmarkEnd w:id="3"/>
      <w:bookmarkEnd w:id="4"/>
    </w:p>
    <w:p w14:paraId="00000067" w14:textId="18674082" w:rsidR="00990FC0" w:rsidRPr="00F3309F" w:rsidRDefault="0069309E" w:rsidP="00C748E0">
      <w:pPr>
        <w:pStyle w:val="Titre3"/>
      </w:pPr>
      <w:bookmarkStart w:id="5" w:name="_Toc130635369"/>
      <w:bookmarkStart w:id="6" w:name="_Toc130637032"/>
      <w:r w:rsidRPr="00F3309F">
        <w:t>Réunions d’accueil</w:t>
      </w:r>
      <w:bookmarkEnd w:id="5"/>
      <w:bookmarkEnd w:id="6"/>
    </w:p>
    <w:p w14:paraId="00000068" w14:textId="5F17D08C" w:rsidR="00990FC0" w:rsidRDefault="0069309E">
      <w:pPr>
        <w:spacing w:after="120"/>
        <w:jc w:val="both"/>
        <w:rPr>
          <w:color w:val="000000"/>
        </w:rPr>
      </w:pPr>
      <w:r>
        <w:rPr>
          <w:color w:val="000000"/>
        </w:rPr>
        <w:t xml:space="preserve">Étape indispensable pour devenir coopérateur au Troglo, les réunions d’accueil </w:t>
      </w:r>
      <w:r w:rsidR="005806CB" w:rsidRPr="005806CB">
        <w:rPr>
          <w:color w:val="0022FF"/>
        </w:rPr>
        <w:t>sont programmées</w:t>
      </w:r>
      <w:r w:rsidR="007E4DBA">
        <w:rPr>
          <w:color w:val="0022FF"/>
        </w:rPr>
        <w:t xml:space="preserve"> très r</w:t>
      </w:r>
      <w:r w:rsidR="005806CB" w:rsidRPr="005806CB">
        <w:rPr>
          <w:color w:val="0022FF"/>
        </w:rPr>
        <w:t xml:space="preserve">égulièrement sur des sites </w:t>
      </w:r>
      <w:r w:rsidR="005806CB" w:rsidRPr="00FF672E">
        <w:rPr>
          <w:color w:val="0022FF"/>
        </w:rPr>
        <w:t>externes, en visio</w:t>
      </w:r>
      <w:r w:rsidR="005806CB" w:rsidRPr="005806CB">
        <w:rPr>
          <w:color w:val="0022FF"/>
        </w:rPr>
        <w:t>-conférence et</w:t>
      </w:r>
      <w:r w:rsidRPr="005806CB">
        <w:rPr>
          <w:color w:val="0022FF"/>
        </w:rPr>
        <w:t xml:space="preserve"> dans </w:t>
      </w:r>
      <w:r w:rsidR="007E4DBA">
        <w:rPr>
          <w:color w:val="0022FF"/>
        </w:rPr>
        <w:t>la salle de réunion</w:t>
      </w:r>
      <w:r w:rsidR="005806CB" w:rsidRPr="005806CB">
        <w:rPr>
          <w:color w:val="0022FF"/>
        </w:rPr>
        <w:t xml:space="preserve"> </w:t>
      </w:r>
      <w:r w:rsidR="007E4DBA">
        <w:rPr>
          <w:color w:val="000000"/>
        </w:rPr>
        <w:t>contiguë</w:t>
      </w:r>
      <w:r>
        <w:rPr>
          <w:color w:val="000000"/>
        </w:rPr>
        <w:t xml:space="preserve"> au supermarché, situé 15 Boulevard Louis XI à Tours.</w:t>
      </w:r>
    </w:p>
    <w:p w14:paraId="00000069" w14:textId="3ACF7668" w:rsidR="00990FC0" w:rsidRDefault="0069309E">
      <w:pPr>
        <w:spacing w:after="120"/>
        <w:jc w:val="both"/>
        <w:rPr>
          <w:color w:val="000000"/>
        </w:rPr>
      </w:pPr>
      <w:r>
        <w:rPr>
          <w:color w:val="000000"/>
        </w:rPr>
        <w:t xml:space="preserve">Tout ce qu’il est important de savoir sur le projet, les objectifs de la coopérative et ses incidences sur l’activité bénévole des coopérateurs y est traité lors </w:t>
      </w:r>
      <w:r w:rsidR="00FF672E">
        <w:rPr>
          <w:color w:val="000000"/>
        </w:rPr>
        <w:t xml:space="preserve">d’échanges </w:t>
      </w:r>
      <w:r w:rsidR="00FF672E" w:rsidRPr="00FF672E">
        <w:rPr>
          <w:color w:val="0022FF"/>
        </w:rPr>
        <w:t>ouverts</w:t>
      </w:r>
      <w:r w:rsidR="00FF672E">
        <w:rPr>
          <w:color w:val="000000"/>
        </w:rPr>
        <w:t>.</w:t>
      </w:r>
    </w:p>
    <w:p w14:paraId="0000006A" w14:textId="1052AFB8" w:rsidR="00990FC0" w:rsidRDefault="0069309E">
      <w:pPr>
        <w:spacing w:after="120"/>
        <w:jc w:val="both"/>
        <w:rPr>
          <w:color w:val="000000"/>
        </w:rPr>
      </w:pPr>
      <w:r>
        <w:rPr>
          <w:color w:val="000000"/>
        </w:rPr>
        <w:t xml:space="preserve">La réunion d’accueil </w:t>
      </w:r>
      <w:r w:rsidR="005806CB" w:rsidRPr="00E47753">
        <w:rPr>
          <w:color w:val="0022FF"/>
        </w:rPr>
        <w:t>est</w:t>
      </w:r>
      <w:r>
        <w:rPr>
          <w:color w:val="000000"/>
        </w:rPr>
        <w:t xml:space="preserve"> nécessairement complétée par des informations pratiques lors de la phase d’intégration du coopérateur : modalités de souscription des parts, présentation de justificatifs, inscription à un créneau horaire </w:t>
      </w:r>
      <w:r w:rsidRPr="00FF672E">
        <w:rPr>
          <w:color w:val="000000"/>
        </w:rPr>
        <w:t xml:space="preserve">pour participer aux tâches </w:t>
      </w:r>
      <w:r w:rsidR="00F72D57" w:rsidRPr="00FF672E">
        <w:rPr>
          <w:color w:val="000000"/>
        </w:rPr>
        <w:t xml:space="preserve">de </w:t>
      </w:r>
      <w:r w:rsidR="00F72D57" w:rsidRPr="00FF672E">
        <w:rPr>
          <w:color w:val="0022FF"/>
        </w:rPr>
        <w:t>bénévolat</w:t>
      </w:r>
      <w:r w:rsidR="00FF672E" w:rsidRPr="00FF672E">
        <w:rPr>
          <w:color w:val="0022FF"/>
        </w:rPr>
        <w:t>s</w:t>
      </w:r>
      <w:r w:rsidR="00FF672E">
        <w:rPr>
          <w:color w:val="000000"/>
        </w:rPr>
        <w:t>.</w:t>
      </w:r>
    </w:p>
    <w:p w14:paraId="07F33D9A" w14:textId="1C83E23C" w:rsidR="00517ED9" w:rsidRDefault="005806CB" w:rsidP="000358CB">
      <w:pPr>
        <w:spacing w:after="120"/>
        <w:jc w:val="both"/>
        <w:rPr>
          <w:color w:val="0022FF"/>
        </w:rPr>
      </w:pPr>
      <w:r w:rsidRPr="007E4DBA">
        <w:rPr>
          <w:color w:val="0022FF"/>
        </w:rPr>
        <w:t>La participation de tout nouveau coopérateur à une réunion d’accueil est donc fortement recommandée</w:t>
      </w:r>
      <w:r w:rsidR="0069309E" w:rsidRPr="007E4DBA">
        <w:rPr>
          <w:color w:val="0022FF"/>
        </w:rPr>
        <w:t xml:space="preserve"> </w:t>
      </w:r>
      <w:r w:rsidR="007E4DBA" w:rsidRPr="007E4DBA">
        <w:rPr>
          <w:color w:val="0022FF"/>
        </w:rPr>
        <w:t>pour bien appréhender tous les enjeux liés au bon fonctionnement du supermarché coopératif qui repose sur l’engagement bénévole de chacun de ses membres.</w:t>
      </w:r>
    </w:p>
    <w:p w14:paraId="2984184C" w14:textId="77777777" w:rsidR="008716A7" w:rsidRPr="000358CB" w:rsidRDefault="008716A7" w:rsidP="000358CB">
      <w:pPr>
        <w:spacing w:after="120"/>
        <w:jc w:val="both"/>
        <w:rPr>
          <w:color w:val="0022FF"/>
        </w:rPr>
      </w:pPr>
    </w:p>
    <w:p w14:paraId="7914B981" w14:textId="56153DDD" w:rsidR="007E4DBA" w:rsidRPr="00F3309F" w:rsidRDefault="007E4DBA" w:rsidP="00C748E0">
      <w:pPr>
        <w:pStyle w:val="Titre3"/>
      </w:pPr>
      <w:bookmarkStart w:id="7" w:name="_Toc130635370"/>
      <w:bookmarkStart w:id="8" w:name="_Toc130637033"/>
      <w:r w:rsidRPr="00F3309F">
        <w:t>Adhérer à la charte des valeurs d</w:t>
      </w:r>
      <w:r w:rsidR="00574718" w:rsidRPr="00F3309F">
        <w:t>u coopérateur</w:t>
      </w:r>
      <w:bookmarkEnd w:id="7"/>
      <w:bookmarkEnd w:id="8"/>
    </w:p>
    <w:p w14:paraId="0000006E" w14:textId="42A44395" w:rsidR="00990FC0" w:rsidRDefault="00574718" w:rsidP="00F731D5">
      <w:pPr>
        <w:spacing w:after="240"/>
        <w:jc w:val="both"/>
        <w:rPr>
          <w:color w:val="0022FF"/>
        </w:rPr>
      </w:pPr>
      <w:r w:rsidRPr="003A09AA">
        <w:rPr>
          <w:color w:val="0022FF"/>
        </w:rPr>
        <w:t xml:space="preserve">La charte </w:t>
      </w:r>
      <w:r w:rsidR="009160B5">
        <w:rPr>
          <w:color w:val="0022FF"/>
        </w:rPr>
        <w:t>des valeurs du coopérateur</w:t>
      </w:r>
      <w:r w:rsidR="003A09AA">
        <w:rPr>
          <w:rStyle w:val="Appelnotedebasdep"/>
          <w:color w:val="0022FF"/>
        </w:rPr>
        <w:footnoteReference w:id="2"/>
      </w:r>
      <w:r w:rsidRPr="003A09AA">
        <w:rPr>
          <w:color w:val="0022FF"/>
        </w:rPr>
        <w:t xml:space="preserve"> définit les valeurs et principes qui rassemblent et guident l’action de ses membres coopérateurs.</w:t>
      </w:r>
      <w:r w:rsidR="00F731D5">
        <w:rPr>
          <w:color w:val="0022FF"/>
        </w:rPr>
        <w:t xml:space="preserve"> </w:t>
      </w:r>
      <w:r w:rsidRPr="003A09AA">
        <w:rPr>
          <w:color w:val="0022FF"/>
        </w:rPr>
        <w:t>L’adhésion formelle du coopérateur</w:t>
      </w:r>
      <w:r w:rsidR="003A09AA" w:rsidRPr="003A09AA">
        <w:rPr>
          <w:color w:val="0022FF"/>
        </w:rPr>
        <w:t xml:space="preserve"> à la charte</w:t>
      </w:r>
      <w:r w:rsidRPr="003A09AA">
        <w:rPr>
          <w:color w:val="0022FF"/>
        </w:rPr>
        <w:t xml:space="preserve"> </w:t>
      </w:r>
      <w:r w:rsidR="003A09AA" w:rsidRPr="003A09AA">
        <w:rPr>
          <w:color w:val="0022FF"/>
        </w:rPr>
        <w:t xml:space="preserve">du Troglo </w:t>
      </w:r>
      <w:r w:rsidRPr="003A09AA">
        <w:rPr>
          <w:color w:val="0022FF"/>
        </w:rPr>
        <w:t xml:space="preserve">lors du processus de souscription souligne son engagement bénévole, libre et </w:t>
      </w:r>
      <w:r w:rsidR="003A09AA" w:rsidRPr="003A09AA">
        <w:rPr>
          <w:color w:val="0022FF"/>
        </w:rPr>
        <w:t xml:space="preserve">pleinement </w:t>
      </w:r>
      <w:r w:rsidRPr="003A09AA">
        <w:rPr>
          <w:color w:val="0022FF"/>
        </w:rPr>
        <w:t xml:space="preserve">conscient dans le respect </w:t>
      </w:r>
      <w:r w:rsidR="003A09AA" w:rsidRPr="003A09AA">
        <w:rPr>
          <w:color w:val="0022FF"/>
        </w:rPr>
        <w:t>des</w:t>
      </w:r>
      <w:r w:rsidRPr="003A09AA">
        <w:rPr>
          <w:color w:val="0022FF"/>
        </w:rPr>
        <w:t xml:space="preserve"> </w:t>
      </w:r>
      <w:r w:rsidR="003A09AA" w:rsidRPr="003A09AA">
        <w:rPr>
          <w:color w:val="0022FF"/>
        </w:rPr>
        <w:t>valeurs</w:t>
      </w:r>
      <w:r w:rsidRPr="003A09AA">
        <w:rPr>
          <w:color w:val="0022FF"/>
        </w:rPr>
        <w:t xml:space="preserve"> éthiques </w:t>
      </w:r>
      <w:r w:rsidR="003A09AA" w:rsidRPr="003A09AA">
        <w:rPr>
          <w:color w:val="0022FF"/>
        </w:rPr>
        <w:t>de la coopérative</w:t>
      </w:r>
      <w:r w:rsidR="008D3F63">
        <w:rPr>
          <w:color w:val="0022FF"/>
        </w:rPr>
        <w:t xml:space="preserve"> et</w:t>
      </w:r>
      <w:r w:rsidR="003A09AA" w:rsidRPr="003A09AA">
        <w:rPr>
          <w:color w:val="0022FF"/>
        </w:rPr>
        <w:t xml:space="preserve"> de ses modalités de </w:t>
      </w:r>
      <w:r w:rsidR="003A09AA" w:rsidRPr="00AB2FD2">
        <w:rPr>
          <w:color w:val="0022FF"/>
        </w:rPr>
        <w:t>fonctionn</w:t>
      </w:r>
      <w:r w:rsidR="00AB2FD2">
        <w:rPr>
          <w:color w:val="0022FF"/>
        </w:rPr>
        <w:t>em</w:t>
      </w:r>
      <w:r w:rsidR="003A09AA" w:rsidRPr="00AB2FD2">
        <w:rPr>
          <w:color w:val="0022FF"/>
        </w:rPr>
        <w:t>ent</w:t>
      </w:r>
      <w:r w:rsidR="008D3F63" w:rsidRPr="00AB2FD2">
        <w:rPr>
          <w:color w:val="0022FF"/>
        </w:rPr>
        <w:t>,</w:t>
      </w:r>
      <w:r w:rsidR="003A09AA" w:rsidRPr="003A09AA">
        <w:rPr>
          <w:color w:val="0022FF"/>
        </w:rPr>
        <w:t xml:space="preserve"> suivant le principe de la « parole donnée ».</w:t>
      </w:r>
    </w:p>
    <w:p w14:paraId="32C18A10" w14:textId="77777777" w:rsidR="00B5742D" w:rsidRPr="00F731D5" w:rsidRDefault="00B5742D" w:rsidP="00F731D5">
      <w:pPr>
        <w:spacing w:after="240"/>
        <w:jc w:val="both"/>
        <w:rPr>
          <w:color w:val="0022FF"/>
        </w:rPr>
      </w:pPr>
    </w:p>
    <w:p w14:paraId="0000006F" w14:textId="77777777" w:rsidR="00990FC0" w:rsidRPr="00F3309F" w:rsidRDefault="0069309E" w:rsidP="00C748E0">
      <w:pPr>
        <w:pStyle w:val="Titre3"/>
      </w:pPr>
      <w:bookmarkStart w:id="9" w:name="_Toc130635371"/>
      <w:bookmarkStart w:id="10" w:name="_Toc130637034"/>
      <w:r w:rsidRPr="00F3309F">
        <w:t>Tester le supermarché avant de s’engager comme coopérateur</w:t>
      </w:r>
      <w:bookmarkEnd w:id="9"/>
      <w:bookmarkEnd w:id="10"/>
    </w:p>
    <w:p w14:paraId="00000070" w14:textId="77777777" w:rsidR="00990FC0" w:rsidRDefault="0069309E">
      <w:pPr>
        <w:spacing w:after="120"/>
        <w:rPr>
          <w:color w:val="000000"/>
        </w:rPr>
      </w:pPr>
      <w:r>
        <w:rPr>
          <w:color w:val="000000"/>
        </w:rPr>
        <w:t>Les personnes non certaines de vouloir rejoindre la Coopérative et désirant d’abord tester le Supermarché, peuvent le faire pendant les heures d’ouverture selon différentes formules</w:t>
      </w:r>
      <w:r>
        <w:rPr>
          <w:color w:val="000000"/>
          <w:vertAlign w:val="superscript"/>
        </w:rPr>
        <w:footnoteReference w:id="3"/>
      </w:r>
      <w:r>
        <w:rPr>
          <w:color w:val="000000"/>
        </w:rPr>
        <w:t> :</w:t>
      </w:r>
    </w:p>
    <w:p w14:paraId="00000071" w14:textId="77777777" w:rsidR="00990FC0" w:rsidRDefault="0069309E">
      <w:pPr>
        <w:numPr>
          <w:ilvl w:val="0"/>
          <w:numId w:val="14"/>
        </w:numPr>
        <w:pBdr>
          <w:top w:val="nil"/>
          <w:left w:val="nil"/>
          <w:bottom w:val="nil"/>
          <w:right w:val="nil"/>
          <w:between w:val="nil"/>
        </w:pBdr>
        <w:spacing w:before="120"/>
        <w:ind w:left="714" w:hanging="357"/>
        <w:rPr>
          <w:color w:val="000000"/>
        </w:rPr>
      </w:pPr>
      <w:r>
        <w:rPr>
          <w:color w:val="000000"/>
        </w:rPr>
        <w:t>Possibilité de tester les produits et services du Supermarché sans engagement après avoir participé à une réunion d’accueil ou en marge de celle-ci, sur le site du Troglo, 15 Boulevard Louis XI à Tours.</w:t>
      </w:r>
    </w:p>
    <w:p w14:paraId="00000072" w14:textId="77777777" w:rsidR="00990FC0" w:rsidRDefault="0069309E">
      <w:pPr>
        <w:numPr>
          <w:ilvl w:val="0"/>
          <w:numId w:val="14"/>
        </w:numPr>
        <w:pBdr>
          <w:top w:val="nil"/>
          <w:left w:val="nil"/>
          <w:bottom w:val="nil"/>
          <w:right w:val="nil"/>
          <w:between w:val="nil"/>
        </w:pBdr>
        <w:spacing w:before="120"/>
        <w:ind w:left="714" w:hanging="357"/>
        <w:rPr>
          <w:color w:val="000000"/>
        </w:rPr>
      </w:pPr>
      <w:r>
        <w:rPr>
          <w:color w:val="000000"/>
        </w:rPr>
        <w:t>Possibilité de visiter le Supermarché et d’y faire ses courses une seule fois sur « invitation » ponctuelle d’un coopérateur qui pourra alors le prendre en charge à son arrivée.</w:t>
      </w:r>
    </w:p>
    <w:p w14:paraId="00000073" w14:textId="77777777" w:rsidR="00990FC0" w:rsidRDefault="0069309E">
      <w:pPr>
        <w:numPr>
          <w:ilvl w:val="0"/>
          <w:numId w:val="14"/>
        </w:numPr>
        <w:pBdr>
          <w:top w:val="nil"/>
          <w:left w:val="nil"/>
          <w:bottom w:val="nil"/>
          <w:right w:val="nil"/>
          <w:between w:val="nil"/>
        </w:pBdr>
        <w:spacing w:before="120"/>
        <w:ind w:left="714" w:hanging="357"/>
        <w:jc w:val="both"/>
        <w:rPr>
          <w:color w:val="000000"/>
        </w:rPr>
      </w:pPr>
      <w:r>
        <w:rPr>
          <w:color w:val="000000"/>
        </w:rPr>
        <w:t xml:space="preserve">Possibilité de visiter le Supermarché et d’y </w:t>
      </w:r>
      <w:sdt>
        <w:sdtPr>
          <w:tag w:val="goog_rdk_1"/>
          <w:id w:val="268747503"/>
        </w:sdtPr>
        <w:sdtContent>
          <w:commentRangeStart w:id="11"/>
        </w:sdtContent>
      </w:sdt>
      <w:r>
        <w:rPr>
          <w:color w:val="000000"/>
        </w:rPr>
        <w:t xml:space="preserve">faire ses courses </w:t>
      </w:r>
      <w:r>
        <w:rPr>
          <w:b/>
          <w:color w:val="000000"/>
        </w:rPr>
        <w:t>une seule fois</w:t>
      </w:r>
      <w:r>
        <w:rPr>
          <w:color w:val="000000"/>
        </w:rPr>
        <w:t xml:space="preserve"> </w:t>
      </w:r>
      <w:commentRangeEnd w:id="11"/>
      <w:r>
        <w:commentReference w:id="11"/>
      </w:r>
      <w:r>
        <w:rPr>
          <w:color w:val="000000"/>
        </w:rPr>
        <w:t>pendant les horaires d’ouverture du supermarché où il sera alors pris en charge par un membre de l’équipe d’accueil.</w:t>
      </w:r>
    </w:p>
    <w:p w14:paraId="00000074" w14:textId="77777777" w:rsidR="00990FC0" w:rsidRDefault="00990FC0">
      <w:pPr>
        <w:jc w:val="both"/>
        <w:rPr>
          <w:color w:val="0845FA"/>
        </w:rPr>
      </w:pPr>
    </w:p>
    <w:p w14:paraId="00000075" w14:textId="60028C85" w:rsidR="00990FC0" w:rsidRDefault="0069309E">
      <w:pPr>
        <w:jc w:val="both"/>
        <w:rPr>
          <w:color w:val="0845FA"/>
        </w:rPr>
      </w:pPr>
      <w:r>
        <w:rPr>
          <w:color w:val="000000"/>
        </w:rPr>
        <w:t xml:space="preserve">A l’issue de ce test, toute personne convaincue par cette première approche et désirant devenir coopérateur </w:t>
      </w:r>
      <w:r w:rsidR="008D3F63" w:rsidRPr="008D3F63">
        <w:rPr>
          <w:color w:val="0022FF"/>
        </w:rPr>
        <w:t>sera conviée à participer</w:t>
      </w:r>
      <w:r>
        <w:rPr>
          <w:color w:val="000000"/>
        </w:rPr>
        <w:t xml:space="preserve"> à une réunion d’accueil pour devenir membre de la Coopérative</w:t>
      </w:r>
      <w:r>
        <w:rPr>
          <w:color w:val="0845FA"/>
        </w:rPr>
        <w:t>.</w:t>
      </w:r>
    </w:p>
    <w:p w14:paraId="5CD5AEA5" w14:textId="77777777" w:rsidR="00B5742D" w:rsidRDefault="00B5742D">
      <w:pPr>
        <w:jc w:val="both"/>
        <w:rPr>
          <w:color w:val="0845FA"/>
        </w:rPr>
      </w:pPr>
    </w:p>
    <w:p w14:paraId="00000077" w14:textId="77777777" w:rsidR="00990FC0" w:rsidRPr="00F3309F" w:rsidRDefault="0069309E" w:rsidP="00C748E0">
      <w:pPr>
        <w:pStyle w:val="Titre3"/>
      </w:pPr>
      <w:bookmarkStart w:id="12" w:name="_Toc130635372"/>
      <w:bookmarkStart w:id="13" w:name="_Toc130637035"/>
      <w:r w:rsidRPr="00F3309F">
        <w:t>Adhésion et souscription de parts</w:t>
      </w:r>
      <w:bookmarkEnd w:id="12"/>
      <w:bookmarkEnd w:id="13"/>
    </w:p>
    <w:p w14:paraId="00000078" w14:textId="77777777" w:rsidR="00990FC0" w:rsidRDefault="0069309E">
      <w:pPr>
        <w:spacing w:after="120"/>
        <w:jc w:val="both"/>
        <w:rPr>
          <w:color w:val="000000"/>
        </w:rPr>
      </w:pPr>
      <w:r>
        <w:rPr>
          <w:color w:val="000000"/>
        </w:rPr>
        <w:t>Pour être coopérateur du Troglo, il faut tout d’abord acheter un minimum de 10 parts de la coopérative d’une valeur nominative de 10 €uros, soit un montant total de 100 €uros.</w:t>
      </w:r>
    </w:p>
    <w:p w14:paraId="00000079" w14:textId="77777777" w:rsidR="00990FC0" w:rsidRDefault="0069309E">
      <w:pPr>
        <w:widowControl w:val="0"/>
        <w:pBdr>
          <w:top w:val="nil"/>
          <w:left w:val="nil"/>
          <w:bottom w:val="nil"/>
          <w:right w:val="nil"/>
          <w:between w:val="nil"/>
        </w:pBdr>
        <w:jc w:val="both"/>
        <w:rPr>
          <w:color w:val="000000"/>
        </w:rPr>
      </w:pPr>
      <w:r>
        <w:rPr>
          <w:color w:val="000000"/>
        </w:rPr>
        <w:t>L’obligation statutaire visant «</w:t>
      </w:r>
      <w:r>
        <w:rPr>
          <w:rFonts w:ascii="Arial" w:eastAsia="Arial" w:hAnsi="Arial" w:cs="Arial"/>
          <w:color w:val="000000"/>
          <w:sz w:val="22"/>
          <w:szCs w:val="22"/>
        </w:rPr>
        <w:t xml:space="preserve"> </w:t>
      </w:r>
      <w:r w:rsidRPr="00147975">
        <w:rPr>
          <w:rFonts w:eastAsia="Arial"/>
          <w:i/>
          <w:iCs/>
          <w:color w:val="000000"/>
        </w:rPr>
        <w:t>libérer la totalité des parts à la souscription</w:t>
      </w:r>
      <w:r w:rsidRPr="00147975">
        <w:rPr>
          <w:rFonts w:eastAsia="Arial"/>
          <w:color w:val="000000"/>
        </w:rPr>
        <w:t xml:space="preserve"> » ne fait pas obstacle à l’acceptation d’un échelonnement de leur </w:t>
      </w:r>
      <w:r w:rsidRPr="00147975">
        <w:rPr>
          <w:color w:val="000000"/>
        </w:rPr>
        <w:t>paiement sur 2 à 5 mois dans le cas d’un paiement par chèque</w:t>
      </w:r>
      <w:r>
        <w:rPr>
          <w:color w:val="000000"/>
        </w:rPr>
        <w:t>.</w:t>
      </w:r>
    </w:p>
    <w:p w14:paraId="0000007A" w14:textId="77777777" w:rsidR="00990FC0" w:rsidRDefault="00990FC0">
      <w:pPr>
        <w:widowControl w:val="0"/>
        <w:pBdr>
          <w:top w:val="nil"/>
          <w:left w:val="nil"/>
          <w:bottom w:val="nil"/>
          <w:right w:val="nil"/>
          <w:between w:val="nil"/>
        </w:pBdr>
        <w:jc w:val="both"/>
        <w:rPr>
          <w:rFonts w:ascii="Arial" w:eastAsia="Arial" w:hAnsi="Arial" w:cs="Arial"/>
          <w:color w:val="000000"/>
          <w:sz w:val="22"/>
          <w:szCs w:val="22"/>
        </w:rPr>
      </w:pPr>
    </w:p>
    <w:p w14:paraId="0000007B" w14:textId="77777777" w:rsidR="00990FC0" w:rsidRDefault="0069309E">
      <w:pPr>
        <w:spacing w:after="120"/>
        <w:jc w:val="both"/>
        <w:rPr>
          <w:color w:val="000000"/>
        </w:rPr>
      </w:pPr>
      <w:r>
        <w:rPr>
          <w:color w:val="000000"/>
        </w:rPr>
        <w:t>Les bénéficiaires des minima sociaux</w:t>
      </w:r>
      <w:r>
        <w:rPr>
          <w:color w:val="000000"/>
          <w:vertAlign w:val="superscript"/>
        </w:rPr>
        <w:footnoteReference w:id="4"/>
      </w:r>
      <w:r>
        <w:rPr>
          <w:color w:val="FF6600"/>
        </w:rPr>
        <w:t xml:space="preserve"> </w:t>
      </w:r>
      <w:r>
        <w:rPr>
          <w:color w:val="000000"/>
        </w:rPr>
        <w:t>et les étudiants peuvent, sur demande et présentation d’un justificatif de leur situation, souscrire à une seule part (10 €uros).</w:t>
      </w:r>
    </w:p>
    <w:p w14:paraId="0000007C" w14:textId="77777777" w:rsidR="00990FC0" w:rsidRDefault="0069309E">
      <w:pPr>
        <w:spacing w:after="120"/>
        <w:jc w:val="both"/>
        <w:rPr>
          <w:color w:val="000000"/>
        </w:rPr>
      </w:pPr>
      <w:r>
        <w:rPr>
          <w:color w:val="000000"/>
        </w:rPr>
        <w:t xml:space="preserve">Quel qu’en soit le montant, la souscription </w:t>
      </w:r>
      <w:r>
        <w:t>peut être</w:t>
      </w:r>
      <w:r>
        <w:rPr>
          <w:color w:val="000000"/>
        </w:rPr>
        <w:t xml:space="preserve"> effectuée :</w:t>
      </w:r>
    </w:p>
    <w:p w14:paraId="0000007D" w14:textId="77777777" w:rsidR="00990FC0" w:rsidRDefault="0069309E" w:rsidP="00F731D5">
      <w:pPr>
        <w:numPr>
          <w:ilvl w:val="0"/>
          <w:numId w:val="15"/>
        </w:numPr>
        <w:pBdr>
          <w:top w:val="nil"/>
          <w:left w:val="nil"/>
          <w:bottom w:val="nil"/>
          <w:right w:val="nil"/>
          <w:between w:val="nil"/>
        </w:pBdr>
        <w:spacing w:after="120"/>
        <w:ind w:left="426" w:hanging="284"/>
        <w:jc w:val="both"/>
      </w:pPr>
      <w:r>
        <w:t>Via la transmission d’un formulaire type d’acquisition de parts sociales</w:t>
      </w:r>
      <w:r>
        <w:rPr>
          <w:vertAlign w:val="superscript"/>
        </w:rPr>
        <w:footnoteReference w:id="5"/>
      </w:r>
      <w:r>
        <w:rPr>
          <w:vertAlign w:val="superscript"/>
        </w:rPr>
        <w:t xml:space="preserve"> </w:t>
      </w:r>
      <w:r>
        <w:t xml:space="preserve"> dûment complété avec ses pièces jointes et la modalité de paiement retenue (chèque, espèce, virement)</w:t>
      </w:r>
    </w:p>
    <w:p w14:paraId="0000007E" w14:textId="12F34BF6" w:rsidR="00990FC0" w:rsidRDefault="00F731D5" w:rsidP="00F731D5">
      <w:pPr>
        <w:numPr>
          <w:ilvl w:val="0"/>
          <w:numId w:val="15"/>
        </w:numPr>
        <w:pBdr>
          <w:top w:val="nil"/>
          <w:left w:val="nil"/>
          <w:bottom w:val="nil"/>
          <w:right w:val="nil"/>
          <w:between w:val="nil"/>
        </w:pBdr>
        <w:spacing w:after="120"/>
        <w:ind w:left="426" w:hanging="284"/>
        <w:jc w:val="both"/>
      </w:pPr>
      <w:r>
        <w:t>Via</w:t>
      </w:r>
      <w:r w:rsidR="0069309E">
        <w:t xml:space="preserve"> un applicatif informatique permettant l’adhésion en ligne et le paiement par carte bancaire. </w:t>
      </w:r>
    </w:p>
    <w:p w14:paraId="0000007F" w14:textId="77777777" w:rsidR="00990FC0" w:rsidRDefault="0069309E">
      <w:pPr>
        <w:pBdr>
          <w:top w:val="nil"/>
          <w:left w:val="nil"/>
          <w:bottom w:val="nil"/>
          <w:right w:val="nil"/>
          <w:between w:val="nil"/>
        </w:pBdr>
        <w:spacing w:after="120"/>
        <w:jc w:val="both"/>
        <w:rPr>
          <w:color w:val="000000"/>
        </w:rPr>
      </w:pPr>
      <w:r>
        <w:rPr>
          <w:color w:val="000000"/>
        </w:rPr>
        <w:t xml:space="preserve">Documents à présenter : </w:t>
      </w:r>
      <w:r>
        <w:t>c</w:t>
      </w:r>
      <w:r>
        <w:rPr>
          <w:color w:val="000000"/>
        </w:rPr>
        <w:t>haque souscripteur doit présenter une pièce d’identité valide avec photographie (</w:t>
      </w:r>
      <w:r w:rsidRPr="008D3F63">
        <w:rPr>
          <w:color w:val="000000"/>
          <w:sz w:val="22"/>
          <w:szCs w:val="22"/>
        </w:rPr>
        <w:t>carte nationale d’identité, passeport, permis de conduire français, titre de séjour, attestation de demandeur d’asile</w:t>
      </w:r>
      <w:r>
        <w:rPr>
          <w:color w:val="000000"/>
        </w:rPr>
        <w:t>).</w:t>
      </w:r>
    </w:p>
    <w:p w14:paraId="00000080" w14:textId="77777777" w:rsidR="00990FC0" w:rsidRDefault="0069309E" w:rsidP="00F731D5">
      <w:pPr>
        <w:spacing w:after="80"/>
        <w:jc w:val="both"/>
        <w:rPr>
          <w:color w:val="000000"/>
        </w:rPr>
      </w:pPr>
      <w:r>
        <w:rPr>
          <w:color w:val="000000"/>
        </w:rPr>
        <w:t>Les personnes demandant une réduction doivent fournir un justificatif :</w:t>
      </w:r>
    </w:p>
    <w:p w14:paraId="00000081" w14:textId="6980D611" w:rsidR="00990FC0" w:rsidRDefault="0069309E" w:rsidP="00F731D5">
      <w:pPr>
        <w:numPr>
          <w:ilvl w:val="0"/>
          <w:numId w:val="8"/>
        </w:numPr>
        <w:pBdr>
          <w:top w:val="nil"/>
          <w:left w:val="nil"/>
          <w:bottom w:val="nil"/>
          <w:right w:val="nil"/>
          <w:between w:val="nil"/>
        </w:pBdr>
        <w:spacing w:after="80"/>
        <w:ind w:left="426" w:hanging="284"/>
        <w:jc w:val="both"/>
        <w:rPr>
          <w:color w:val="000000"/>
        </w:rPr>
      </w:pPr>
      <w:proofErr w:type="gramStart"/>
      <w:r>
        <w:rPr>
          <w:color w:val="000000"/>
        </w:rPr>
        <w:lastRenderedPageBreak/>
        <w:t>pour</w:t>
      </w:r>
      <w:proofErr w:type="gramEnd"/>
      <w:r>
        <w:rPr>
          <w:color w:val="000000"/>
        </w:rPr>
        <w:t xml:space="preserve"> les minima</w:t>
      </w:r>
      <w:r w:rsidR="00AB2FD2">
        <w:rPr>
          <w:color w:val="000000"/>
        </w:rPr>
        <w:t xml:space="preserve"> </w:t>
      </w:r>
      <w:r>
        <w:rPr>
          <w:color w:val="000000"/>
        </w:rPr>
        <w:t xml:space="preserve">sociaux, la dernière attestation de paiement de l’allocation, datant de moins de 6 mois </w:t>
      </w:r>
    </w:p>
    <w:p w14:paraId="00000082" w14:textId="77777777" w:rsidR="00990FC0" w:rsidRDefault="0069309E" w:rsidP="00F731D5">
      <w:pPr>
        <w:numPr>
          <w:ilvl w:val="0"/>
          <w:numId w:val="8"/>
        </w:numPr>
        <w:pBdr>
          <w:top w:val="nil"/>
          <w:left w:val="nil"/>
          <w:bottom w:val="nil"/>
          <w:right w:val="nil"/>
          <w:between w:val="nil"/>
        </w:pBdr>
        <w:spacing w:after="120"/>
        <w:ind w:left="426" w:hanging="284"/>
        <w:jc w:val="both"/>
        <w:rPr>
          <w:color w:val="000000"/>
        </w:rPr>
      </w:pPr>
      <w:proofErr w:type="gramStart"/>
      <w:r>
        <w:rPr>
          <w:color w:val="000000"/>
        </w:rPr>
        <w:t>pour</w:t>
      </w:r>
      <w:proofErr w:type="gramEnd"/>
      <w:r>
        <w:rPr>
          <w:color w:val="000000"/>
        </w:rPr>
        <w:t xml:space="preserve"> les étudiants, la présentation de la carte d’étudiant de l’année universitaire en cours.</w:t>
      </w:r>
    </w:p>
    <w:p w14:paraId="3B3ACB28" w14:textId="4DC06237" w:rsidR="00147975" w:rsidRPr="004E4F35" w:rsidRDefault="00F72D57">
      <w:pPr>
        <w:jc w:val="both"/>
        <w:rPr>
          <w:color w:val="0022FF"/>
        </w:rPr>
      </w:pPr>
      <w:r w:rsidRPr="004E4F35">
        <w:rPr>
          <w:color w:val="0022FF"/>
        </w:rPr>
        <w:t>La souscription sera effective quand toutes les pièces justificatives auront été fournies.</w:t>
      </w:r>
    </w:p>
    <w:p w14:paraId="00000086" w14:textId="77777777" w:rsidR="00990FC0" w:rsidRDefault="00990FC0">
      <w:pPr>
        <w:jc w:val="both"/>
      </w:pPr>
    </w:p>
    <w:p w14:paraId="00000087" w14:textId="1707A38F" w:rsidR="00990FC0" w:rsidRDefault="0069309E" w:rsidP="00C748E0">
      <w:pPr>
        <w:pStyle w:val="Titre3"/>
      </w:pPr>
      <w:bookmarkStart w:id="14" w:name="_Toc130635373"/>
      <w:bookmarkStart w:id="15" w:name="_Toc130637036"/>
      <w:r>
        <w:t xml:space="preserve">Service </w:t>
      </w:r>
      <w:r w:rsidR="008D3F63" w:rsidRPr="00F3309F">
        <w:rPr>
          <w:color w:val="0432FF"/>
        </w:rPr>
        <w:t>bénévole</w:t>
      </w:r>
      <w:r w:rsidRPr="00F3309F">
        <w:rPr>
          <w:color w:val="0432FF"/>
        </w:rPr>
        <w:t xml:space="preserve"> </w:t>
      </w:r>
      <w:r>
        <w:t>de trois heures toutes les 4 semaines</w:t>
      </w:r>
      <w:bookmarkEnd w:id="14"/>
      <w:bookmarkEnd w:id="15"/>
    </w:p>
    <w:p w14:paraId="00000088" w14:textId="5106B9F7" w:rsidR="00990FC0" w:rsidRDefault="0069309E">
      <w:pPr>
        <w:spacing w:after="120"/>
        <w:jc w:val="both"/>
        <w:rPr>
          <w:color w:val="000000"/>
        </w:rPr>
      </w:pPr>
      <w:r>
        <w:rPr>
          <w:color w:val="000000"/>
        </w:rPr>
        <w:t xml:space="preserve">Un membre coopérateur du Troglo </w:t>
      </w:r>
      <w:r w:rsidR="008D3F63" w:rsidRPr="008D3F63">
        <w:rPr>
          <w:color w:val="0022FF"/>
        </w:rPr>
        <w:t xml:space="preserve">s’engage à </w:t>
      </w:r>
      <w:r w:rsidRPr="008D3F63">
        <w:rPr>
          <w:color w:val="0022FF"/>
        </w:rPr>
        <w:t xml:space="preserve">effectuer </w:t>
      </w:r>
      <w:r w:rsidR="008D3F63" w:rsidRPr="008D3F63">
        <w:rPr>
          <w:color w:val="0022FF"/>
        </w:rPr>
        <w:t xml:space="preserve">bénévolement </w:t>
      </w:r>
      <w:proofErr w:type="gramStart"/>
      <w:r w:rsidRPr="00D678AB">
        <w:rPr>
          <w:bCs/>
          <w:color w:val="000000"/>
        </w:rPr>
        <w:t>un service de</w:t>
      </w:r>
      <w:r w:rsidR="00D678AB">
        <w:rPr>
          <w:bCs/>
          <w:color w:val="000000"/>
        </w:rPr>
        <w:t xml:space="preserve"> </w:t>
      </w:r>
      <w:r w:rsidRPr="00D678AB">
        <w:rPr>
          <w:bCs/>
          <w:color w:val="000000"/>
        </w:rPr>
        <w:t>3 heures consécutives</w:t>
      </w:r>
      <w:proofErr w:type="gramEnd"/>
      <w:r w:rsidR="00D678AB">
        <w:rPr>
          <w:color w:val="000000"/>
        </w:rPr>
        <w:t xml:space="preserve"> </w:t>
      </w:r>
      <w:r>
        <w:rPr>
          <w:color w:val="000000"/>
        </w:rPr>
        <w:t>toutes les 4 semaines, afin de réaliser au total 13 contributions sur une année civile.</w:t>
      </w:r>
    </w:p>
    <w:p w14:paraId="00000089" w14:textId="0DD9A911" w:rsidR="00990FC0" w:rsidRPr="00683392" w:rsidRDefault="008D3F63">
      <w:pPr>
        <w:spacing w:after="120"/>
        <w:jc w:val="both"/>
        <w:rPr>
          <w:color w:val="0432FF"/>
        </w:rPr>
      </w:pPr>
      <w:r>
        <w:rPr>
          <w:color w:val="000000" w:themeColor="text1"/>
        </w:rPr>
        <w:t xml:space="preserve">Cet </w:t>
      </w:r>
      <w:r w:rsidRPr="008D3F63">
        <w:rPr>
          <w:color w:val="0022FF"/>
        </w:rPr>
        <w:t>engagement</w:t>
      </w:r>
      <w:r w:rsidR="0069309E" w:rsidRPr="008D3F63">
        <w:rPr>
          <w:color w:val="0022FF"/>
        </w:rPr>
        <w:t xml:space="preserve"> </w:t>
      </w:r>
      <w:r w:rsidR="0069309E" w:rsidRPr="00147975">
        <w:rPr>
          <w:color w:val="000000" w:themeColor="text1"/>
        </w:rPr>
        <w:t xml:space="preserve">concerne tous les « coopérateurs consommateurs » ayant souscrits des parts sociales A, </w:t>
      </w:r>
      <w:r w:rsidR="0069309E" w:rsidRPr="00683392">
        <w:rPr>
          <w:color w:val="0432FF"/>
        </w:rPr>
        <w:t xml:space="preserve">à l’exception </w:t>
      </w:r>
      <w:r w:rsidR="00683392">
        <w:rPr>
          <w:color w:val="0432FF"/>
        </w:rPr>
        <w:t xml:space="preserve">unique </w:t>
      </w:r>
      <w:r w:rsidR="0069309E" w:rsidRPr="00683392">
        <w:rPr>
          <w:color w:val="0432FF"/>
        </w:rPr>
        <w:t xml:space="preserve">des salariés de la SAS </w:t>
      </w:r>
      <w:r w:rsidR="00683392">
        <w:rPr>
          <w:color w:val="0432FF"/>
        </w:rPr>
        <w:t xml:space="preserve">Coopérative </w:t>
      </w:r>
      <w:r w:rsidR="0069309E" w:rsidRPr="00683392">
        <w:rPr>
          <w:color w:val="0432FF"/>
        </w:rPr>
        <w:t>Le Troglo,</w:t>
      </w:r>
      <w:r w:rsidR="00CF00F1">
        <w:rPr>
          <w:color w:val="0432FF"/>
        </w:rPr>
        <w:t xml:space="preserve"> dont l’activité professionnelle </w:t>
      </w:r>
      <w:r w:rsidR="000358CB">
        <w:rPr>
          <w:color w:val="0432FF"/>
        </w:rPr>
        <w:t xml:space="preserve">formalisée dans des fiches de poste </w:t>
      </w:r>
      <w:r w:rsidR="00CF00F1">
        <w:rPr>
          <w:color w:val="0432FF"/>
        </w:rPr>
        <w:t xml:space="preserve">est bien distincte de celle des </w:t>
      </w:r>
      <w:proofErr w:type="gramStart"/>
      <w:r w:rsidR="00CF00F1">
        <w:rPr>
          <w:color w:val="0432FF"/>
        </w:rPr>
        <w:t>coopérateurs</w:t>
      </w:r>
      <w:r w:rsidR="000358CB">
        <w:rPr>
          <w:color w:val="0432FF"/>
        </w:rPr>
        <w:t xml:space="preserve"> </w:t>
      </w:r>
      <w:r w:rsidR="0069309E" w:rsidRPr="00683392">
        <w:rPr>
          <w:color w:val="0432FF"/>
        </w:rPr>
        <w:t>.</w:t>
      </w:r>
      <w:proofErr w:type="gramEnd"/>
    </w:p>
    <w:p w14:paraId="0000008A" w14:textId="137FFCA5" w:rsidR="00990FC0" w:rsidRDefault="0069309E">
      <w:pPr>
        <w:spacing w:after="120"/>
        <w:jc w:val="both"/>
        <w:rPr>
          <w:color w:val="000000"/>
        </w:rPr>
      </w:pPr>
      <w:r>
        <w:rPr>
          <w:color w:val="000000"/>
        </w:rPr>
        <w:t xml:space="preserve">Le strict respect de </w:t>
      </w:r>
      <w:r w:rsidR="008D3F63">
        <w:rPr>
          <w:color w:val="000000"/>
        </w:rPr>
        <w:t xml:space="preserve">cet </w:t>
      </w:r>
      <w:r w:rsidR="008D3F63" w:rsidRPr="008D3F63">
        <w:rPr>
          <w:color w:val="0022FF"/>
        </w:rPr>
        <w:t>engagement</w:t>
      </w:r>
      <w:r>
        <w:rPr>
          <w:color w:val="000000"/>
        </w:rPr>
        <w:t xml:space="preserve"> conditionne l’accès au Supermarché selon les modalités précisées au paragraphe </w:t>
      </w:r>
      <w:r w:rsidR="00532E14">
        <w:rPr>
          <w:color w:val="000000"/>
        </w:rPr>
        <w:t>3</w:t>
      </w:r>
      <w:r>
        <w:rPr>
          <w:color w:val="000000"/>
        </w:rPr>
        <w:t>.</w:t>
      </w:r>
      <w:r w:rsidR="00532E14">
        <w:rPr>
          <w:color w:val="000000"/>
        </w:rPr>
        <w:t>1</w:t>
      </w:r>
      <w:r>
        <w:rPr>
          <w:color w:val="000000"/>
        </w:rPr>
        <w:t xml:space="preserve">. Un contrôle rigoureux </w:t>
      </w:r>
      <w:r w:rsidR="009A5102" w:rsidRPr="009A5102">
        <w:rPr>
          <w:color w:val="0508FB"/>
        </w:rPr>
        <w:t>de l’adhésion effective des membres</w:t>
      </w:r>
      <w:r>
        <w:rPr>
          <w:color w:val="000000"/>
        </w:rPr>
        <w:t xml:space="preserve"> est systématiquement effectué à l’entrée.</w:t>
      </w:r>
    </w:p>
    <w:p w14:paraId="0000008B" w14:textId="77777777" w:rsidR="00990FC0" w:rsidRDefault="00990FC0">
      <w:pPr>
        <w:jc w:val="both"/>
        <w:rPr>
          <w:color w:val="0432FF"/>
        </w:rPr>
      </w:pPr>
    </w:p>
    <w:p w14:paraId="0000008C" w14:textId="22C5A9E6" w:rsidR="00990FC0" w:rsidRDefault="0069309E" w:rsidP="00C748E0">
      <w:pPr>
        <w:pStyle w:val="Titre3"/>
        <w:rPr>
          <w:color w:val="843C0B"/>
        </w:rPr>
      </w:pPr>
      <w:bookmarkStart w:id="16" w:name="_Toc130635374"/>
      <w:bookmarkStart w:id="17" w:name="_Toc130637037"/>
      <w:r>
        <w:rPr>
          <w:color w:val="843C0B"/>
        </w:rPr>
        <w:t>Responsabilités</w:t>
      </w:r>
      <w:r w:rsidR="00F3309F">
        <w:rPr>
          <w:color w:val="843C0B"/>
        </w:rPr>
        <w:t xml:space="preserve"> </w:t>
      </w:r>
      <w:r w:rsidR="00F3309F" w:rsidRPr="00F3309F">
        <w:t xml:space="preserve">et </w:t>
      </w:r>
      <w:r w:rsidR="00914323">
        <w:t>r</w:t>
      </w:r>
      <w:r w:rsidR="00ED50A6">
        <w:t>è</w:t>
      </w:r>
      <w:r w:rsidR="00F3309F" w:rsidRPr="00F3309F">
        <w:t>glement intérieur des coopérateurs</w:t>
      </w:r>
      <w:bookmarkEnd w:id="16"/>
      <w:bookmarkEnd w:id="17"/>
    </w:p>
    <w:p w14:paraId="0000008D" w14:textId="77777777" w:rsidR="00990FC0" w:rsidRDefault="0069309E">
      <w:pPr>
        <w:spacing w:after="120"/>
        <w:jc w:val="both"/>
        <w:rPr>
          <w:color w:val="000000"/>
        </w:rPr>
      </w:pPr>
      <w:r>
        <w:rPr>
          <w:color w:val="000000"/>
        </w:rPr>
        <w:t>Les membres sont tenus de respecter les infrastructures ainsi que le matériel mis à leur disposition par le Troglo. Ils reconnaissent avoir pris connaissance des consignes de sécurité.</w:t>
      </w:r>
    </w:p>
    <w:p w14:paraId="0000008E" w14:textId="0ECB46B5" w:rsidR="00990FC0" w:rsidRDefault="0069309E">
      <w:pPr>
        <w:spacing w:after="120"/>
        <w:jc w:val="both"/>
        <w:rPr>
          <w:color w:val="000000"/>
        </w:rPr>
      </w:pPr>
      <w:r>
        <w:rPr>
          <w:color w:val="000000"/>
        </w:rPr>
        <w:t>Tout coopérateur est tenu de respecter les règles de sécurité et d’hygiène sanitaire relatives à toutes les activités au sein de la Coopérative Le Troglo.</w:t>
      </w:r>
    </w:p>
    <w:p w14:paraId="27643B3D" w14:textId="0FAEF8A7" w:rsidR="00F3309F" w:rsidRPr="00F3309F" w:rsidRDefault="00F3309F">
      <w:pPr>
        <w:spacing w:after="120"/>
        <w:jc w:val="both"/>
        <w:rPr>
          <w:color w:val="0432FF"/>
        </w:rPr>
      </w:pPr>
      <w:r w:rsidRPr="00F3309F">
        <w:rPr>
          <w:color w:val="0432FF"/>
        </w:rPr>
        <w:t xml:space="preserve">Il s’engage également à respecter le Règlement intérieur des coopérateurs validé par l’Assemblée Générale constitutive du Troglo et ses mises à jour </w:t>
      </w:r>
      <w:r w:rsidR="00914323">
        <w:rPr>
          <w:color w:val="0432FF"/>
        </w:rPr>
        <w:t xml:space="preserve">successives </w:t>
      </w:r>
      <w:r w:rsidRPr="00F3309F">
        <w:rPr>
          <w:color w:val="0432FF"/>
        </w:rPr>
        <w:t>initiées par le Comité de Gouvernance.</w:t>
      </w:r>
    </w:p>
    <w:p w14:paraId="0000008F" w14:textId="77777777" w:rsidR="00990FC0" w:rsidRDefault="0069309E">
      <w:pPr>
        <w:spacing w:after="120"/>
        <w:jc w:val="both"/>
        <w:rPr>
          <w:color w:val="000000"/>
        </w:rPr>
      </w:pPr>
      <w:r>
        <w:t>Il renonce à toutes poursuites pénales, civiles, administratives et judiciaires</w:t>
      </w:r>
      <w:r>
        <w:rPr>
          <w:color w:val="000000"/>
        </w:rPr>
        <w:t xml:space="preserve"> envers la Coopérative Le Troglo et l'association du Troglo pour les dommages matériels, corporels, et immatériels consécutifs occasionnés pendant ses activités au sein de la Coopérative.</w:t>
      </w:r>
    </w:p>
    <w:p w14:paraId="00000090" w14:textId="77777777" w:rsidR="00990FC0" w:rsidRDefault="00990FC0">
      <w:pPr>
        <w:jc w:val="both"/>
        <w:rPr>
          <w:color w:val="000000"/>
        </w:rPr>
      </w:pPr>
    </w:p>
    <w:p w14:paraId="7F40AFE2" w14:textId="40B8199D" w:rsidR="00D03AE8" w:rsidRPr="00FD3468" w:rsidRDefault="00D03AE8" w:rsidP="00C748E0">
      <w:pPr>
        <w:pStyle w:val="Titre3"/>
      </w:pPr>
      <w:bookmarkStart w:id="18" w:name="_Toc130635375"/>
      <w:bookmarkStart w:id="19" w:name="_Toc130637038"/>
      <w:r w:rsidRPr="00FD3468">
        <w:t xml:space="preserve">Justificatif de </w:t>
      </w:r>
      <w:r w:rsidR="00FD3468">
        <w:t xml:space="preserve">la qualité de </w:t>
      </w:r>
      <w:r w:rsidRPr="00FD3468">
        <w:t>coopérateur</w:t>
      </w:r>
      <w:r w:rsidR="004D6051">
        <w:t xml:space="preserve"> à l’entrée du supermarché</w:t>
      </w:r>
      <w:bookmarkEnd w:id="18"/>
      <w:bookmarkEnd w:id="19"/>
    </w:p>
    <w:p w14:paraId="05C8EE43" w14:textId="23279D74" w:rsidR="004057FB" w:rsidRPr="00436531" w:rsidRDefault="00D03AE8">
      <w:pPr>
        <w:spacing w:after="120"/>
        <w:jc w:val="both"/>
        <w:rPr>
          <w:color w:val="0432FF"/>
        </w:rPr>
      </w:pPr>
      <w:r w:rsidRPr="00436531">
        <w:rPr>
          <w:color w:val="0432FF"/>
        </w:rPr>
        <w:t>Après avoir réglé ses parts sociales et communiqu</w:t>
      </w:r>
      <w:r w:rsidR="00AB2FD2" w:rsidRPr="00436531">
        <w:rPr>
          <w:color w:val="0432FF"/>
        </w:rPr>
        <w:t>é</w:t>
      </w:r>
      <w:r w:rsidRPr="00436531">
        <w:rPr>
          <w:color w:val="0432FF"/>
        </w:rPr>
        <w:t xml:space="preserve"> les justificatifs administratifs requis, le système d’information de la SAS Le Troglo attribue </w:t>
      </w:r>
      <w:r w:rsidR="00FD3468" w:rsidRPr="00436531">
        <w:rPr>
          <w:color w:val="0432FF"/>
        </w:rPr>
        <w:t xml:space="preserve">automatiquement </w:t>
      </w:r>
      <w:r w:rsidRPr="00436531">
        <w:rPr>
          <w:color w:val="0432FF"/>
        </w:rPr>
        <w:t>un numéro</w:t>
      </w:r>
      <w:r w:rsidR="00FD3468" w:rsidRPr="00436531">
        <w:rPr>
          <w:color w:val="0432FF"/>
        </w:rPr>
        <w:t xml:space="preserve"> unique</w:t>
      </w:r>
      <w:r w:rsidRPr="00436531">
        <w:rPr>
          <w:color w:val="0432FF"/>
        </w:rPr>
        <w:t xml:space="preserve"> au nouveau coopérateur</w:t>
      </w:r>
      <w:r w:rsidR="00FD3468" w:rsidRPr="00436531">
        <w:rPr>
          <w:color w:val="0432FF"/>
        </w:rPr>
        <w:t>.</w:t>
      </w:r>
    </w:p>
    <w:p w14:paraId="01B2E1DC" w14:textId="130B976E" w:rsidR="00903631" w:rsidRPr="00436531" w:rsidRDefault="00FD3468">
      <w:pPr>
        <w:spacing w:after="120"/>
        <w:jc w:val="both"/>
        <w:rPr>
          <w:color w:val="0432FF"/>
        </w:rPr>
      </w:pPr>
      <w:r w:rsidRPr="00436531">
        <w:rPr>
          <w:color w:val="0432FF"/>
        </w:rPr>
        <w:t>Pour pouvoir rentrer au supermarché afin d’y faire leurs courses ou réaliser leurs services bénévoles de trois heures les coopérateurs</w:t>
      </w:r>
      <w:r w:rsidR="004E4F35" w:rsidRPr="00436531">
        <w:rPr>
          <w:color w:val="0432FF"/>
        </w:rPr>
        <w:t>,</w:t>
      </w:r>
      <w:r w:rsidRPr="00436531">
        <w:rPr>
          <w:color w:val="0432FF"/>
        </w:rPr>
        <w:t xml:space="preserve"> doivent </w:t>
      </w:r>
      <w:r w:rsidR="004D6051" w:rsidRPr="00436531">
        <w:rPr>
          <w:color w:val="0432FF"/>
        </w:rPr>
        <w:t xml:space="preserve">obligatoirement </w:t>
      </w:r>
      <w:r w:rsidRPr="00436531">
        <w:rPr>
          <w:color w:val="0432FF"/>
        </w:rPr>
        <w:t xml:space="preserve">justifier de leur qualité au bureau d’accueil du Supermarché en indiquant leur numéro de coopérateur et en présentant si besoin </w:t>
      </w:r>
      <w:r w:rsidR="004D6051" w:rsidRPr="00436531">
        <w:rPr>
          <w:color w:val="0432FF"/>
        </w:rPr>
        <w:t>un document permettant de vérifier leur identité (carte CNI, carte de sécurité sociale, permis de conduire…)</w:t>
      </w:r>
    </w:p>
    <w:p w14:paraId="60318500" w14:textId="0C99D21A" w:rsidR="00715F3D" w:rsidRDefault="004D6051" w:rsidP="004E4F35">
      <w:pPr>
        <w:spacing w:after="480"/>
        <w:jc w:val="both"/>
        <w:rPr>
          <w:color w:val="0432FF"/>
        </w:rPr>
      </w:pPr>
      <w:r w:rsidRPr="00436531">
        <w:rPr>
          <w:color w:val="0432FF"/>
        </w:rPr>
        <w:t xml:space="preserve">Cette justification d’identité </w:t>
      </w:r>
      <w:r w:rsidR="00903631" w:rsidRPr="00436531">
        <w:rPr>
          <w:color w:val="0432FF"/>
        </w:rPr>
        <w:t>et de la qualité de coopérateur</w:t>
      </w:r>
      <w:r w:rsidRPr="00436531">
        <w:rPr>
          <w:color w:val="0432FF"/>
        </w:rPr>
        <w:t xml:space="preserve"> vaut également pour les personnes rattachées (</w:t>
      </w:r>
      <w:proofErr w:type="spellStart"/>
      <w:r w:rsidRPr="00436531">
        <w:rPr>
          <w:color w:val="0432FF"/>
        </w:rPr>
        <w:t>cf</w:t>
      </w:r>
      <w:proofErr w:type="spellEnd"/>
      <w:r w:rsidRPr="00436531">
        <w:rPr>
          <w:color w:val="0432FF"/>
        </w:rPr>
        <w:t xml:space="preserve"> paragraphe 2.1 a.)</w:t>
      </w:r>
      <w:r w:rsidR="00491FCC" w:rsidRPr="00436531">
        <w:rPr>
          <w:color w:val="0432FF"/>
        </w:rPr>
        <w:t xml:space="preserve"> ainsi que pour les enfants mineurs explicitement autorisé</w:t>
      </w:r>
      <w:r w:rsidR="00AB2FD2" w:rsidRPr="00436531">
        <w:rPr>
          <w:color w:val="0432FF"/>
        </w:rPr>
        <w:t>s</w:t>
      </w:r>
      <w:r w:rsidR="00E47753" w:rsidRPr="00436531">
        <w:rPr>
          <w:color w:val="0432FF"/>
        </w:rPr>
        <w:t xml:space="preserve"> à</w:t>
      </w:r>
      <w:r w:rsidR="00491FCC" w:rsidRPr="00436531">
        <w:rPr>
          <w:color w:val="0432FF"/>
        </w:rPr>
        <w:t xml:space="preserve"> faire les courses pour le compte </w:t>
      </w:r>
      <w:r w:rsidR="00903631" w:rsidRPr="00436531">
        <w:rPr>
          <w:color w:val="0432FF"/>
        </w:rPr>
        <w:t>du coopérateur</w:t>
      </w:r>
      <w:r w:rsidR="00491FCC" w:rsidRPr="00436531">
        <w:rPr>
          <w:color w:val="0432FF"/>
        </w:rPr>
        <w:t xml:space="preserve"> (</w:t>
      </w:r>
      <w:proofErr w:type="spellStart"/>
      <w:r w:rsidR="00491FCC" w:rsidRPr="00436531">
        <w:rPr>
          <w:color w:val="0432FF"/>
        </w:rPr>
        <w:t>cf</w:t>
      </w:r>
      <w:proofErr w:type="spellEnd"/>
      <w:r w:rsidR="00491FCC" w:rsidRPr="00436531">
        <w:rPr>
          <w:color w:val="0432FF"/>
        </w:rPr>
        <w:t xml:space="preserve"> paragraphe 3.1)</w:t>
      </w:r>
      <w:r w:rsidR="00903631" w:rsidRPr="00436531">
        <w:rPr>
          <w:color w:val="0432FF"/>
        </w:rPr>
        <w:t>.</w:t>
      </w:r>
    </w:p>
    <w:p w14:paraId="041DE0FA" w14:textId="77777777" w:rsidR="00B5742D" w:rsidRPr="00436531" w:rsidRDefault="00B5742D" w:rsidP="004E4F35">
      <w:pPr>
        <w:spacing w:after="480"/>
        <w:jc w:val="both"/>
        <w:rPr>
          <w:color w:val="0432FF"/>
        </w:rPr>
      </w:pPr>
    </w:p>
    <w:p w14:paraId="00000098" w14:textId="77777777" w:rsidR="00990FC0" w:rsidRDefault="0069309E" w:rsidP="00C748E0">
      <w:pPr>
        <w:pStyle w:val="Titre2"/>
      </w:pPr>
      <w:bookmarkStart w:id="20" w:name="_Toc130635376"/>
      <w:bookmarkStart w:id="21" w:name="_Toc130637039"/>
      <w:r>
        <w:lastRenderedPageBreak/>
        <w:t>Quitter Le Troglo</w:t>
      </w:r>
      <w:bookmarkEnd w:id="20"/>
      <w:bookmarkEnd w:id="21"/>
    </w:p>
    <w:p w14:paraId="00000099" w14:textId="77777777" w:rsidR="00990FC0" w:rsidRDefault="0069309E">
      <w:pPr>
        <w:spacing w:after="120"/>
        <w:jc w:val="both"/>
        <w:rPr>
          <w:color w:val="000000"/>
        </w:rPr>
      </w:pPr>
      <w:r>
        <w:rPr>
          <w:color w:val="000000"/>
        </w:rPr>
        <w:t>Les membres du Troglo peuvent interrompre leur adhésion quand ils le souhaitent. Lorsqu'ils quittent Le Troglo, quels qu’en soient le moment et les motifs, ils peuvent demander que le montant nominal des parts souscrites leur soit remboursé</w:t>
      </w:r>
      <w:r>
        <w:rPr>
          <w:color w:val="000000"/>
          <w:vertAlign w:val="superscript"/>
        </w:rPr>
        <w:footnoteReference w:id="6"/>
      </w:r>
      <w:r>
        <w:rPr>
          <w:color w:val="000000"/>
        </w:rPr>
        <w:t>.</w:t>
      </w:r>
    </w:p>
    <w:p w14:paraId="78AD4B3D" w14:textId="66C8358D" w:rsidR="00715F3D" w:rsidRDefault="0069309E">
      <w:pPr>
        <w:spacing w:after="120"/>
        <w:jc w:val="both"/>
        <w:rPr>
          <w:color w:val="000000"/>
        </w:rPr>
      </w:pPr>
      <w:r>
        <w:rPr>
          <w:color w:val="000000"/>
        </w:rPr>
        <w:t xml:space="preserve">Ils peuvent aussi en faire don à </w:t>
      </w:r>
      <w:r w:rsidRPr="00FD13D9">
        <w:rPr>
          <w:color w:val="000000" w:themeColor="text1"/>
        </w:rPr>
        <w:t>la SAS Coopérative Le Troglo</w:t>
      </w:r>
      <w:r>
        <w:rPr>
          <w:color w:val="000000"/>
        </w:rPr>
        <w:t>. Toutefois, pendant la période des premiers exercices fiscaux du Troglo :</w:t>
      </w:r>
    </w:p>
    <w:p w14:paraId="0000009B" w14:textId="77777777" w:rsidR="00990FC0" w:rsidRDefault="0069309E">
      <w:pPr>
        <w:numPr>
          <w:ilvl w:val="0"/>
          <w:numId w:val="10"/>
        </w:numPr>
        <w:pBdr>
          <w:top w:val="nil"/>
          <w:left w:val="nil"/>
          <w:bottom w:val="nil"/>
          <w:right w:val="nil"/>
          <w:between w:val="nil"/>
        </w:pBdr>
        <w:spacing w:after="120"/>
        <w:ind w:left="284" w:hanging="284"/>
        <w:jc w:val="both"/>
        <w:rPr>
          <w:color w:val="000000"/>
        </w:rPr>
      </w:pPr>
      <w:r>
        <w:rPr>
          <w:color w:val="000000"/>
        </w:rPr>
        <w:t>Comme pour toute nouvelle entreprise, Le Troglo devrait faire face à une situation déficitaire pendant les premiers trimestres de fonctionnement du supermarché. Dans ce cas, la réglementation prévoit que les remboursements de souscriptions prennent en compte la situation financière de l’entreprise et d</w:t>
      </w:r>
      <w:r>
        <w:t>ans le délai légal de cinq ans au plus tard</w:t>
      </w:r>
      <w:r>
        <w:rPr>
          <w:color w:val="000000"/>
        </w:rPr>
        <w:t xml:space="preserve">. Le montant remboursé sera alors moins important que le montant initialement souscrit </w:t>
      </w:r>
      <w:r w:rsidRPr="00FD13D9">
        <w:rPr>
          <w:color w:val="000000" w:themeColor="text1"/>
        </w:rPr>
        <w:t xml:space="preserve">tout en étant proportionnel aux parts sociales du coopérateur dans les pertes telles qu’elles résultent du bilan approuvé par l’Assemblée Générale qui suivra son retrait </w:t>
      </w:r>
      <w:r>
        <w:rPr>
          <w:color w:val="000000"/>
        </w:rPr>
        <w:t>;</w:t>
      </w:r>
    </w:p>
    <w:p w14:paraId="0000009C" w14:textId="77777777" w:rsidR="00990FC0" w:rsidRDefault="0069309E">
      <w:pPr>
        <w:numPr>
          <w:ilvl w:val="0"/>
          <w:numId w:val="10"/>
        </w:numPr>
        <w:pBdr>
          <w:top w:val="nil"/>
          <w:left w:val="nil"/>
          <w:bottom w:val="nil"/>
          <w:right w:val="nil"/>
          <w:between w:val="nil"/>
        </w:pBdr>
        <w:spacing w:after="120"/>
        <w:ind w:left="284" w:hanging="284"/>
        <w:jc w:val="both"/>
        <w:rPr>
          <w:color w:val="000000"/>
          <w:sz w:val="22"/>
          <w:szCs w:val="22"/>
        </w:rPr>
      </w:pPr>
      <w:r>
        <w:rPr>
          <w:color w:val="000000"/>
        </w:rPr>
        <w:t>Les remboursements de parts ont lieu une fois par an, après approbation des comptes de la coopérative par l’assemblée générale ordinaire annuelle.</w:t>
      </w:r>
    </w:p>
    <w:p w14:paraId="0000009D" w14:textId="77777777" w:rsidR="00990FC0" w:rsidRDefault="00990FC0">
      <w:pPr>
        <w:tabs>
          <w:tab w:val="left" w:pos="9498"/>
          <w:tab w:val="left" w:pos="9639"/>
        </w:tabs>
        <w:spacing w:after="120"/>
        <w:jc w:val="both"/>
        <w:rPr>
          <w:color w:val="000000"/>
          <w:sz w:val="26"/>
          <w:szCs w:val="26"/>
        </w:rPr>
      </w:pPr>
    </w:p>
    <w:p w14:paraId="0000009E" w14:textId="77777777" w:rsidR="00990FC0" w:rsidRDefault="0069309E" w:rsidP="00C748E0">
      <w:pPr>
        <w:pStyle w:val="Titre3"/>
      </w:pPr>
      <w:bookmarkStart w:id="22" w:name="_Toc130635377"/>
      <w:bookmarkStart w:id="23" w:name="_Toc130637040"/>
      <w:r>
        <w:t>Redevenir coopérateur</w:t>
      </w:r>
      <w:bookmarkEnd w:id="22"/>
      <w:bookmarkEnd w:id="23"/>
    </w:p>
    <w:p w14:paraId="0000009F" w14:textId="6E589998" w:rsidR="00990FC0" w:rsidRDefault="0069309E">
      <w:pPr>
        <w:spacing w:after="120"/>
        <w:jc w:val="both"/>
        <w:rPr>
          <w:color w:val="000000"/>
        </w:rPr>
      </w:pPr>
      <w:r>
        <w:rPr>
          <w:color w:val="000000"/>
        </w:rPr>
        <w:t xml:space="preserve">Les anciens membres peuvent rejoindre à nouveau Le Troglo en se présentant </w:t>
      </w:r>
      <w:r w:rsidR="004E4F35" w:rsidRPr="004E4F35">
        <w:rPr>
          <w:color w:val="0022FF"/>
        </w:rPr>
        <w:t>à l’accueil du Bureau des coopérateurs</w:t>
      </w:r>
      <w:r>
        <w:rPr>
          <w:color w:val="000000"/>
        </w:rPr>
        <w:t>. Ils ne seront pas obligés d’assister à nouveau à une réunion d’accueil.</w:t>
      </w:r>
    </w:p>
    <w:p w14:paraId="6E54700C" w14:textId="06CEE4F1" w:rsidR="004E4F35" w:rsidRDefault="004E4F35" w:rsidP="00291B77">
      <w:pPr>
        <w:spacing w:after="360"/>
        <w:jc w:val="both"/>
        <w:rPr>
          <w:color w:val="000000"/>
        </w:rPr>
      </w:pPr>
      <w:r w:rsidRPr="00291B77">
        <w:rPr>
          <w:color w:val="0022FF"/>
        </w:rPr>
        <w:t>S’ils se sont fait rembourser leurs parts sociales lors de leur départ initial</w:t>
      </w:r>
      <w:r>
        <w:rPr>
          <w:color w:val="000000"/>
        </w:rPr>
        <w:t xml:space="preserve">, </w:t>
      </w:r>
      <w:r w:rsidR="0069309E">
        <w:rPr>
          <w:color w:val="000000"/>
        </w:rPr>
        <w:t>ils devront racheter des parts de la coopérative aux mêmes conditions qu’un nouvel adhérent (justificatifs, inscription à un créneau, etc.).</w:t>
      </w:r>
    </w:p>
    <w:p w14:paraId="4A31A5C7" w14:textId="77777777" w:rsidR="00B5742D" w:rsidRDefault="00B5742D" w:rsidP="00291B77">
      <w:pPr>
        <w:spacing w:after="360"/>
        <w:jc w:val="both"/>
        <w:rPr>
          <w:color w:val="000000"/>
        </w:rPr>
      </w:pPr>
    </w:p>
    <w:p w14:paraId="03C52FC2" w14:textId="3A96A3D0" w:rsidR="00291B77" w:rsidRPr="00291B77" w:rsidRDefault="00291B77" w:rsidP="00C748E0">
      <w:pPr>
        <w:pStyle w:val="Titre3"/>
      </w:pPr>
      <w:bookmarkStart w:id="24" w:name="_Toc130635378"/>
      <w:bookmarkStart w:id="25" w:name="_Toc130637041"/>
      <w:r w:rsidRPr="00291B77">
        <w:t>Coopérateur en « sommeil »</w:t>
      </w:r>
      <w:bookmarkEnd w:id="24"/>
      <w:bookmarkEnd w:id="25"/>
    </w:p>
    <w:p w14:paraId="69E5B5FC" w14:textId="5985ABD9" w:rsidR="00291B77" w:rsidRPr="00E91773" w:rsidRDefault="00291B77" w:rsidP="00291B77">
      <w:pPr>
        <w:spacing w:after="120"/>
        <w:jc w:val="both"/>
        <w:rPr>
          <w:color w:val="0022FF"/>
        </w:rPr>
      </w:pPr>
      <w:r w:rsidRPr="00E91773">
        <w:rPr>
          <w:color w:val="0022FF"/>
        </w:rPr>
        <w:t>Tou</w:t>
      </w:r>
      <w:r w:rsidR="00532E14">
        <w:rPr>
          <w:color w:val="0022FF"/>
        </w:rPr>
        <w:t>t</w:t>
      </w:r>
      <w:r w:rsidRPr="00E91773">
        <w:rPr>
          <w:color w:val="0022FF"/>
        </w:rPr>
        <w:t xml:space="preserve"> coopérateur qui ne réalise plus ses contributions bénévoles est invité par le Bureau des coopérateurs à clarifier sa situation en lui demandant son intention soit de poursuivre son activité bénévole de coopérateur soit de l</w:t>
      </w:r>
      <w:r w:rsidR="00F90609" w:rsidRPr="00E91773">
        <w:rPr>
          <w:color w:val="0022FF"/>
        </w:rPr>
        <w:t>’arrêter.</w:t>
      </w:r>
    </w:p>
    <w:p w14:paraId="745EDB00" w14:textId="4793EA2F" w:rsidR="00F90609" w:rsidRPr="00E91773" w:rsidRDefault="00F90609" w:rsidP="00291B77">
      <w:pPr>
        <w:spacing w:after="120"/>
        <w:jc w:val="both"/>
        <w:rPr>
          <w:color w:val="0022FF"/>
        </w:rPr>
      </w:pPr>
      <w:r w:rsidRPr="00E91773">
        <w:rPr>
          <w:color w:val="0022FF"/>
        </w:rPr>
        <w:t>Dans le cas où il confirme formellement son départ définitif, le coopérateur est radié du fichier des coopérateurs et peut soit demander à bénéficier du remboursement de ses parts sociales dans les limites précisées ci-dessus, soit en faire don à la coopérative.</w:t>
      </w:r>
    </w:p>
    <w:p w14:paraId="75C724CD" w14:textId="374B3FE0" w:rsidR="00F90609" w:rsidRPr="00E91773" w:rsidRDefault="00F90609" w:rsidP="00291B77">
      <w:pPr>
        <w:spacing w:after="120"/>
        <w:jc w:val="both"/>
        <w:rPr>
          <w:color w:val="0022FF"/>
        </w:rPr>
      </w:pPr>
      <w:r w:rsidRPr="00E91773">
        <w:rPr>
          <w:color w:val="0022FF"/>
        </w:rPr>
        <w:t xml:space="preserve">En l’absence de confirmation officielle de son départ, le coopérateur qui cesse de faire ses services bénévoles de 3 heures est, après au moins </w:t>
      </w:r>
      <w:r w:rsidR="009D1C65">
        <w:rPr>
          <w:color w:val="0022FF"/>
        </w:rPr>
        <w:t>un</w:t>
      </w:r>
      <w:r w:rsidRPr="00E91773">
        <w:rPr>
          <w:color w:val="0022FF"/>
        </w:rPr>
        <w:t xml:space="preserve"> rappel du Bureau des coopérateurs, désinscrit du planning des contributions et est classé </w:t>
      </w:r>
      <w:r w:rsidR="00E91773" w:rsidRPr="00E91773">
        <w:rPr>
          <w:color w:val="0022FF"/>
        </w:rPr>
        <w:t>dans la catégorie dite des coopérateurs en « sommeil ».</w:t>
      </w:r>
    </w:p>
    <w:p w14:paraId="000000A1" w14:textId="3561D384" w:rsidR="00990FC0" w:rsidRPr="00BB155B" w:rsidRDefault="00FA7FA5" w:rsidP="00BB155B">
      <w:pPr>
        <w:spacing w:after="120"/>
        <w:jc w:val="both"/>
        <w:rPr>
          <w:color w:val="0022FF"/>
        </w:rPr>
      </w:pPr>
      <w:r>
        <w:rPr>
          <w:color w:val="0022FF"/>
        </w:rPr>
        <w:t>L</w:t>
      </w:r>
      <w:r w:rsidR="00BB155B">
        <w:rPr>
          <w:color w:val="0022FF"/>
        </w:rPr>
        <w:t xml:space="preserve">es coopérateurs en </w:t>
      </w:r>
      <w:r>
        <w:rPr>
          <w:color w:val="0022FF"/>
        </w:rPr>
        <w:t>« </w:t>
      </w:r>
      <w:r w:rsidR="00BB155B">
        <w:rPr>
          <w:color w:val="0022FF"/>
        </w:rPr>
        <w:t>sommeil</w:t>
      </w:r>
      <w:r>
        <w:rPr>
          <w:color w:val="0022FF"/>
        </w:rPr>
        <w:t> »</w:t>
      </w:r>
      <w:r w:rsidR="00E91773" w:rsidRPr="00E91773">
        <w:rPr>
          <w:color w:val="0022FF"/>
        </w:rPr>
        <w:t xml:space="preserve"> peuvent à </w:t>
      </w:r>
      <w:r w:rsidR="00E91773">
        <w:rPr>
          <w:color w:val="0022FF"/>
        </w:rPr>
        <w:t xml:space="preserve">tout moment </w:t>
      </w:r>
      <w:r w:rsidR="00E91773" w:rsidRPr="00E91773">
        <w:rPr>
          <w:color w:val="0022FF"/>
        </w:rPr>
        <w:t>rejoindre à nouveau le Troglo.</w:t>
      </w:r>
    </w:p>
    <w:p w14:paraId="000000A2" w14:textId="77777777" w:rsidR="00990FC0" w:rsidRDefault="00990FC0">
      <w:pPr>
        <w:spacing w:after="120"/>
        <w:jc w:val="both"/>
        <w:rPr>
          <w:color w:val="000000"/>
        </w:rPr>
      </w:pPr>
    </w:p>
    <w:p w14:paraId="47260640" w14:textId="6A3EF3BA" w:rsidR="00B97D9E" w:rsidRDefault="00B97D9E">
      <w:pPr>
        <w:rPr>
          <w:color w:val="000000"/>
        </w:rPr>
      </w:pPr>
      <w:r>
        <w:rPr>
          <w:color w:val="000000"/>
        </w:rPr>
        <w:br w:type="page"/>
      </w:r>
    </w:p>
    <w:p w14:paraId="000000A3" w14:textId="77777777" w:rsidR="00990FC0" w:rsidRDefault="0069309E" w:rsidP="00C748E0">
      <w:pPr>
        <w:pStyle w:val="Titre1"/>
      </w:pPr>
      <w:bookmarkStart w:id="26" w:name="_Toc130635379"/>
      <w:bookmarkStart w:id="27" w:name="_Toc130637042"/>
      <w:r>
        <w:lastRenderedPageBreak/>
        <w:t>PARTICIPER AU FONCTIONNEMENT DU TROGLO</w:t>
      </w:r>
      <w:bookmarkEnd w:id="26"/>
      <w:bookmarkEnd w:id="27"/>
    </w:p>
    <w:p w14:paraId="000000A4" w14:textId="77777777" w:rsidR="00990FC0" w:rsidRDefault="00990FC0">
      <w:pPr>
        <w:rPr>
          <w:b/>
          <w:color w:val="1F3864"/>
          <w:sz w:val="10"/>
          <w:szCs w:val="10"/>
        </w:rPr>
      </w:pPr>
    </w:p>
    <w:p w14:paraId="3C5649A0" w14:textId="77777777" w:rsidR="00644D38" w:rsidRDefault="0069309E" w:rsidP="00C748E0">
      <w:pPr>
        <w:pStyle w:val="Titre2"/>
      </w:pPr>
      <w:bookmarkStart w:id="28" w:name="_Toc130635380"/>
      <w:bookmarkStart w:id="29" w:name="_Toc130637043"/>
      <w:r>
        <w:t>Règles d’inscription pour réaliser son service</w:t>
      </w:r>
      <w:r w:rsidR="00300B32">
        <w:t> :</w:t>
      </w:r>
      <w:bookmarkEnd w:id="28"/>
      <w:bookmarkEnd w:id="29"/>
      <w:r w:rsidR="00300B32">
        <w:t xml:space="preserve"> </w:t>
      </w:r>
    </w:p>
    <w:p w14:paraId="05009F3F" w14:textId="251E4EB6" w:rsidR="007C5EFC" w:rsidRPr="007C5EFC" w:rsidRDefault="007C5EFC" w:rsidP="00C748E0">
      <w:pPr>
        <w:pStyle w:val="Titre3"/>
      </w:pPr>
      <w:bookmarkStart w:id="30" w:name="_Toc130635381"/>
      <w:bookmarkStart w:id="31" w:name="_Toc130637044"/>
      <w:r w:rsidRPr="007C5EFC">
        <w:t>Modalités techniques d’inscription</w:t>
      </w:r>
      <w:bookmarkEnd w:id="30"/>
      <w:bookmarkEnd w:id="31"/>
    </w:p>
    <w:p w14:paraId="000000A6" w14:textId="15C0460D" w:rsidR="00990FC0" w:rsidRPr="00903631" w:rsidRDefault="0069309E">
      <w:pPr>
        <w:spacing w:after="120"/>
        <w:jc w:val="both"/>
        <w:rPr>
          <w:color w:val="000000"/>
        </w:rPr>
      </w:pPr>
      <w:r w:rsidRPr="00903631">
        <w:rPr>
          <w:color w:val="000000"/>
        </w:rPr>
        <w:t>L’accessibilité au magasin pour y faire ses courses est conditionnée par la réalisation effective et régulière de son service</w:t>
      </w:r>
      <w:r w:rsidR="00FD13D9" w:rsidRPr="00903631">
        <w:rPr>
          <w:color w:val="000000"/>
        </w:rPr>
        <w:t xml:space="preserve"> </w:t>
      </w:r>
      <w:r w:rsidR="00E47753" w:rsidRPr="00E91773">
        <w:rPr>
          <w:color w:val="0022FF"/>
        </w:rPr>
        <w:t>de bénévolat</w:t>
      </w:r>
      <w:r w:rsidR="007C5EFC">
        <w:rPr>
          <w:color w:val="0022FF"/>
        </w:rPr>
        <w:t xml:space="preserve"> </w:t>
      </w:r>
      <w:r w:rsidRPr="00903631">
        <w:rPr>
          <w:color w:val="000000"/>
        </w:rPr>
        <w:t xml:space="preserve">; le coopérateur </w:t>
      </w:r>
      <w:r w:rsidR="001E341C" w:rsidRPr="001E341C">
        <w:rPr>
          <w:color w:val="0432FF"/>
        </w:rPr>
        <w:t>s’engageant à</w:t>
      </w:r>
      <w:r w:rsidRPr="00903631">
        <w:rPr>
          <w:color w:val="000000"/>
        </w:rPr>
        <w:t xml:space="preserve"> effectuer 13 contributions de 3 heures par an, soit une contribution sur un cycle de 4 semaines,</w:t>
      </w:r>
      <w:r w:rsidRPr="00903631">
        <w:rPr>
          <w:color w:val="0000FF"/>
        </w:rPr>
        <w:t xml:space="preserve"> </w:t>
      </w:r>
      <w:r w:rsidRPr="00903631">
        <w:rPr>
          <w:color w:val="000000"/>
        </w:rPr>
        <w:t>correspondant à 28 jours consécutifs.</w:t>
      </w:r>
    </w:p>
    <w:p w14:paraId="1EBF4BEB" w14:textId="78E342A8" w:rsidR="00FA7FA5" w:rsidRDefault="001241B6" w:rsidP="004611C5">
      <w:pPr>
        <w:spacing w:after="120"/>
        <w:jc w:val="both"/>
        <w:rPr>
          <w:color w:val="0432FF"/>
        </w:rPr>
      </w:pPr>
      <w:r>
        <w:rPr>
          <w:color w:val="0432FF"/>
        </w:rPr>
        <w:t xml:space="preserve">Lors de la procédure d’inscription informatique sur l’application Odoo, un numéro de coopérateur est attribué au nouvel adhérent qui peut alors s’inscrire dans un </w:t>
      </w:r>
      <w:r w:rsidR="00FA7FA5">
        <w:rPr>
          <w:color w:val="0432FF"/>
        </w:rPr>
        <w:t xml:space="preserve">des </w:t>
      </w:r>
      <w:r>
        <w:rPr>
          <w:color w:val="0432FF"/>
        </w:rPr>
        <w:t>créneau</w:t>
      </w:r>
      <w:r w:rsidR="00FA7FA5">
        <w:rPr>
          <w:color w:val="0432FF"/>
        </w:rPr>
        <w:t>x</w:t>
      </w:r>
      <w:r>
        <w:rPr>
          <w:color w:val="0432FF"/>
        </w:rPr>
        <w:t xml:space="preserve"> horaire</w:t>
      </w:r>
      <w:r w:rsidR="00FA7FA5">
        <w:rPr>
          <w:color w:val="0432FF"/>
        </w:rPr>
        <w:t>s</w:t>
      </w:r>
      <w:r>
        <w:rPr>
          <w:color w:val="0432FF"/>
        </w:rPr>
        <w:t xml:space="preserve"> disponible</w:t>
      </w:r>
      <w:r w:rsidR="00FA7FA5">
        <w:rPr>
          <w:color w:val="0432FF"/>
        </w:rPr>
        <w:t>s</w:t>
      </w:r>
      <w:r>
        <w:rPr>
          <w:color w:val="0432FF"/>
        </w:rPr>
        <w:t xml:space="preserve"> de 3 heures ouvert sur l’agenda</w:t>
      </w:r>
      <w:r w:rsidR="00FA7FA5">
        <w:rPr>
          <w:color w:val="0432FF"/>
        </w:rPr>
        <w:t xml:space="preserve"> de gestion des créneaux du supermarché.</w:t>
      </w:r>
    </w:p>
    <w:p w14:paraId="617FB82E" w14:textId="03B96CFC" w:rsidR="001241B6" w:rsidRDefault="00FA7FA5" w:rsidP="004611C5">
      <w:pPr>
        <w:spacing w:after="120"/>
        <w:jc w:val="both"/>
        <w:rPr>
          <w:color w:val="0432FF"/>
        </w:rPr>
      </w:pPr>
      <w:r>
        <w:rPr>
          <w:color w:val="0432FF"/>
        </w:rPr>
        <w:t>Le 1</w:t>
      </w:r>
      <w:r w:rsidRPr="00FA7FA5">
        <w:rPr>
          <w:color w:val="0432FF"/>
          <w:vertAlign w:val="superscript"/>
        </w:rPr>
        <w:t>er</w:t>
      </w:r>
      <w:r>
        <w:rPr>
          <w:color w:val="0432FF"/>
        </w:rPr>
        <w:t xml:space="preserve"> créneau choisi est automatiquement renouvelé au même jour et à la même heure toutes les 4 semaine sur une période glissante de 12 mois ; le coopérateur ayant immédiatement la possibilité de modifier les jours et les heures de créneaux renouvelés initialement par défaut.</w:t>
      </w:r>
    </w:p>
    <w:p w14:paraId="69432C2F" w14:textId="10C344B7" w:rsidR="000F5D37" w:rsidRPr="00715F3D" w:rsidRDefault="000F5D37" w:rsidP="004611C5">
      <w:pPr>
        <w:spacing w:after="80"/>
        <w:jc w:val="both"/>
        <w:rPr>
          <w:color w:val="0432FF"/>
        </w:rPr>
      </w:pPr>
      <w:r w:rsidRPr="00715F3D">
        <w:rPr>
          <w:rFonts w:ascii="Wingdings" w:hAnsi="Wingdings"/>
          <w:color w:val="0432FF"/>
          <w:lang w:val="fr-CA"/>
        </w:rPr>
        <w:t>F</w:t>
      </w:r>
      <w:r w:rsidRPr="00715F3D">
        <w:rPr>
          <w:color w:val="0432FF"/>
          <w:lang w:val="fr-CA"/>
        </w:rPr>
        <w:t xml:space="preserve"> La procédure d’inscription en ligne est privilégiée pour fac</w:t>
      </w:r>
      <w:r w:rsidR="004A785B" w:rsidRPr="00715F3D">
        <w:rPr>
          <w:color w:val="0432FF"/>
          <w:lang w:val="fr-CA"/>
        </w:rPr>
        <w:t xml:space="preserve">iliter les démarches et </w:t>
      </w:r>
      <w:r w:rsidR="005C3423">
        <w:rPr>
          <w:color w:val="0432FF"/>
          <w:lang w:val="fr-CA"/>
        </w:rPr>
        <w:t xml:space="preserve">permettre au Bureau des coopérateurs d’avoir une vision instantanée </w:t>
      </w:r>
      <w:r w:rsidR="004A785B" w:rsidRPr="00715F3D">
        <w:rPr>
          <w:color w:val="0432FF"/>
          <w:lang w:val="fr-CA"/>
        </w:rPr>
        <w:t>de</w:t>
      </w:r>
      <w:r w:rsidR="005C3423">
        <w:rPr>
          <w:color w:val="0432FF"/>
          <w:lang w:val="fr-CA"/>
        </w:rPr>
        <w:t xml:space="preserve"> la globalité de</w:t>
      </w:r>
      <w:r w:rsidR="004A785B" w:rsidRPr="00715F3D">
        <w:rPr>
          <w:color w:val="0432FF"/>
          <w:lang w:val="fr-CA"/>
        </w:rPr>
        <w:t xml:space="preserve">s </w:t>
      </w:r>
      <w:r w:rsidR="004A785B" w:rsidRPr="005C3423">
        <w:rPr>
          <w:color w:val="0432FF"/>
          <w:lang w:val="fr-CA"/>
        </w:rPr>
        <w:t xml:space="preserve">contributions. </w:t>
      </w:r>
      <w:r w:rsidR="005C3423">
        <w:rPr>
          <w:color w:val="0432FF"/>
          <w:lang w:val="fr-CA"/>
        </w:rPr>
        <w:t>Cependant tous l</w:t>
      </w:r>
      <w:r w:rsidR="00856C9E" w:rsidRPr="005C3423">
        <w:rPr>
          <w:color w:val="0432FF"/>
          <w:lang w:val="fr-CA"/>
        </w:rPr>
        <w:t xml:space="preserve">es coopérateurs </w:t>
      </w:r>
      <w:r w:rsidR="00856C9E" w:rsidRPr="005C3423">
        <w:rPr>
          <w:color w:val="0432FF"/>
        </w:rPr>
        <w:t>rencontrant</w:t>
      </w:r>
      <w:r w:rsidR="004A785B" w:rsidRPr="005C3423">
        <w:rPr>
          <w:color w:val="0432FF"/>
        </w:rPr>
        <w:t xml:space="preserve"> des difficultés pour effectuer cette démarche </w:t>
      </w:r>
      <w:r w:rsidR="003E0E8F" w:rsidRPr="005C3423">
        <w:rPr>
          <w:color w:val="0432FF"/>
        </w:rPr>
        <w:t xml:space="preserve">en ligne </w:t>
      </w:r>
      <w:r w:rsidR="004A785B" w:rsidRPr="005C3423">
        <w:rPr>
          <w:color w:val="0432FF"/>
        </w:rPr>
        <w:t xml:space="preserve">pourront s’inscrire en sollicitant </w:t>
      </w:r>
      <w:r w:rsidR="005C3423">
        <w:rPr>
          <w:color w:val="0432FF"/>
        </w:rPr>
        <w:t>directement un représentant du</w:t>
      </w:r>
      <w:r w:rsidR="004A785B" w:rsidRPr="005C3423">
        <w:rPr>
          <w:color w:val="0432FF"/>
        </w:rPr>
        <w:t xml:space="preserve"> </w:t>
      </w:r>
      <w:r w:rsidR="00BB155B" w:rsidRPr="005C3423">
        <w:rPr>
          <w:color w:val="0432FF"/>
        </w:rPr>
        <w:t>Bureau d</w:t>
      </w:r>
      <w:r w:rsidR="000532DE" w:rsidRPr="005C3423">
        <w:rPr>
          <w:color w:val="0432FF"/>
        </w:rPr>
        <w:t xml:space="preserve">es coopérateurs </w:t>
      </w:r>
      <w:r w:rsidR="005C3423">
        <w:rPr>
          <w:color w:val="0432FF"/>
        </w:rPr>
        <w:t xml:space="preserve">soit </w:t>
      </w:r>
      <w:r w:rsidR="000532DE" w:rsidRPr="005C3423">
        <w:rPr>
          <w:color w:val="0432FF"/>
        </w:rPr>
        <w:t xml:space="preserve">au </w:t>
      </w:r>
      <w:r w:rsidR="004A785B" w:rsidRPr="005C3423">
        <w:rPr>
          <w:color w:val="0432FF"/>
        </w:rPr>
        <w:t xml:space="preserve">point d’accueil du </w:t>
      </w:r>
      <w:r w:rsidR="00BB155B" w:rsidRPr="005C3423">
        <w:rPr>
          <w:color w:val="0432FF"/>
        </w:rPr>
        <w:t>Supermarché</w:t>
      </w:r>
      <w:r w:rsidR="003E0E8F" w:rsidRPr="005C3423">
        <w:rPr>
          <w:color w:val="0432FF"/>
        </w:rPr>
        <w:t>,</w:t>
      </w:r>
      <w:r w:rsidR="004A785B" w:rsidRPr="005C3423">
        <w:rPr>
          <w:color w:val="0432FF"/>
        </w:rPr>
        <w:t xml:space="preserve"> </w:t>
      </w:r>
      <w:r w:rsidR="005C3423">
        <w:rPr>
          <w:color w:val="0432FF"/>
        </w:rPr>
        <w:t>soit au</w:t>
      </w:r>
      <w:r w:rsidR="000532DE" w:rsidRPr="005C3423">
        <w:rPr>
          <w:color w:val="0432FF"/>
        </w:rPr>
        <w:t xml:space="preserve"> </w:t>
      </w:r>
      <w:r w:rsidR="004A785B" w:rsidRPr="005C3423">
        <w:rPr>
          <w:color w:val="0432FF"/>
        </w:rPr>
        <w:t>téléphone</w:t>
      </w:r>
      <w:r w:rsidR="00856C9E" w:rsidRPr="005C3423">
        <w:rPr>
          <w:color w:val="0432FF"/>
        </w:rPr>
        <w:t xml:space="preserve"> </w:t>
      </w:r>
      <w:r w:rsidR="005C3423">
        <w:rPr>
          <w:color w:val="0432FF"/>
        </w:rPr>
        <w:t xml:space="preserve">sur la ligne </w:t>
      </w:r>
      <w:r w:rsidR="004A785B" w:rsidRPr="005C3423">
        <w:rPr>
          <w:color w:val="0432FF"/>
        </w:rPr>
        <w:t>dédié</w:t>
      </w:r>
      <w:r w:rsidR="00856C9E" w:rsidRPr="005C3423">
        <w:rPr>
          <w:color w:val="0432FF"/>
        </w:rPr>
        <w:t>e</w:t>
      </w:r>
      <w:r w:rsidR="005C3423">
        <w:rPr>
          <w:color w:val="0432FF"/>
        </w:rPr>
        <w:t xml:space="preserve">, soit </w:t>
      </w:r>
      <w:r w:rsidR="004A785B" w:rsidRPr="005C3423">
        <w:rPr>
          <w:color w:val="0432FF"/>
        </w:rPr>
        <w:t>par mail </w:t>
      </w:r>
      <w:r w:rsidR="005C3423">
        <w:rPr>
          <w:color w:val="0432FF"/>
        </w:rPr>
        <w:t>transmis à :</w:t>
      </w:r>
      <w:r w:rsidR="004A785B" w:rsidRPr="005C3423">
        <w:rPr>
          <w:color w:val="0432FF"/>
        </w:rPr>
        <w:t xml:space="preserve"> </w:t>
      </w:r>
      <w:r w:rsidR="003E0E8F" w:rsidRPr="005C3423">
        <w:rPr>
          <w:rFonts w:ascii="Calibri" w:eastAsia="Calibri" w:hAnsi="Calibri" w:cs="Calibri"/>
          <w:bCs/>
          <w:i/>
          <w:iCs/>
          <w:color w:val="0432FF"/>
        </w:rPr>
        <w:t>bureaudescoop@le-troglo.fr</w:t>
      </w:r>
      <w:r w:rsidR="003E0E8F" w:rsidRPr="00715F3D">
        <w:rPr>
          <w:rFonts w:ascii="Calibri" w:eastAsia="Calibri" w:hAnsi="Calibri" w:cs="Calibri"/>
          <w:color w:val="0070C0"/>
        </w:rPr>
        <w:t> </w:t>
      </w:r>
      <w:r w:rsidR="004A785B" w:rsidRPr="00715F3D">
        <w:rPr>
          <w:color w:val="0432FF"/>
        </w:rPr>
        <w:t xml:space="preserve"> </w:t>
      </w:r>
    </w:p>
    <w:p w14:paraId="6F9363E5" w14:textId="0BD30ED8" w:rsidR="00903631" w:rsidRPr="00B5742D" w:rsidRDefault="00903631" w:rsidP="000F5D37">
      <w:pPr>
        <w:spacing w:after="80"/>
        <w:jc w:val="both"/>
        <w:rPr>
          <w:color w:val="0432FF"/>
        </w:rPr>
      </w:pPr>
    </w:p>
    <w:p w14:paraId="776070ED" w14:textId="78FA7986" w:rsidR="007C5EFC" w:rsidRPr="007C5EFC" w:rsidRDefault="00316B63" w:rsidP="00C748E0">
      <w:pPr>
        <w:pStyle w:val="Titre3"/>
      </w:pPr>
      <w:bookmarkStart w:id="32" w:name="_Toc130635382"/>
      <w:bookmarkStart w:id="33" w:name="_Toc130637045"/>
      <w:r>
        <w:t xml:space="preserve">Assouplissements à la régularité des inscriptions </w:t>
      </w:r>
      <w:r w:rsidR="00040DCF">
        <w:t>toutes les 4 semaines</w:t>
      </w:r>
      <w:bookmarkEnd w:id="32"/>
      <w:bookmarkEnd w:id="33"/>
    </w:p>
    <w:p w14:paraId="20907DD7" w14:textId="7E79856F" w:rsidR="007C5EFC" w:rsidRPr="00316B63" w:rsidRDefault="00316B63" w:rsidP="004A39F4">
      <w:pPr>
        <w:spacing w:after="200"/>
        <w:jc w:val="both"/>
        <w:rPr>
          <w:bCs/>
          <w:color w:val="0432FF"/>
          <w:lang w:val="fr-CA"/>
        </w:rPr>
      </w:pPr>
      <w:r w:rsidRPr="00316B63">
        <w:rPr>
          <w:bCs/>
          <w:color w:val="0432FF"/>
          <w:lang w:val="fr-CA"/>
        </w:rPr>
        <w:t xml:space="preserve">Plusieurs assouplissements au principe de réalisation des créneaux toutes les quatre semaines par les coopérateurs sont apportés </w:t>
      </w:r>
      <w:r w:rsidR="004A39F4">
        <w:rPr>
          <w:bCs/>
          <w:color w:val="0432FF"/>
          <w:lang w:val="fr-CA"/>
        </w:rPr>
        <w:t>afin de</w:t>
      </w:r>
      <w:r w:rsidRPr="00316B63">
        <w:rPr>
          <w:bCs/>
          <w:color w:val="0432FF"/>
          <w:lang w:val="fr-CA"/>
        </w:rPr>
        <w:t xml:space="preserve"> répondre à leurs contraintes de disponibilité.</w:t>
      </w:r>
    </w:p>
    <w:p w14:paraId="000000AC" w14:textId="12BCC9B8" w:rsidR="00990FC0" w:rsidRPr="00316B63" w:rsidRDefault="0069309E" w:rsidP="00316B63">
      <w:pPr>
        <w:pStyle w:val="Paragraphedeliste"/>
        <w:numPr>
          <w:ilvl w:val="0"/>
          <w:numId w:val="70"/>
        </w:numPr>
        <w:spacing w:after="80"/>
        <w:ind w:left="284" w:hanging="284"/>
        <w:rPr>
          <w:b/>
          <w:color w:val="000000"/>
          <w:u w:val="single"/>
        </w:rPr>
      </w:pPr>
      <w:r w:rsidRPr="00316B63">
        <w:rPr>
          <w:b/>
          <w:color w:val="000000"/>
          <w:u w:val="single"/>
        </w:rPr>
        <w:t xml:space="preserve">Participation possible du « membre </w:t>
      </w:r>
      <w:r w:rsidRPr="00316B63">
        <w:rPr>
          <w:b/>
          <w:color w:val="000000" w:themeColor="text1"/>
          <w:u w:val="single"/>
        </w:rPr>
        <w:t>rattaché </w:t>
      </w:r>
      <w:r w:rsidRPr="00316B63">
        <w:rPr>
          <w:b/>
          <w:color w:val="000000"/>
          <w:u w:val="single"/>
        </w:rPr>
        <w:t xml:space="preserve">» à la réalisation des créneaux de service </w:t>
      </w:r>
    </w:p>
    <w:p w14:paraId="000000AD" w14:textId="77777777" w:rsidR="00990FC0" w:rsidRDefault="0069309E">
      <w:pPr>
        <w:spacing w:after="160"/>
        <w:jc w:val="both"/>
        <w:rPr>
          <w:color w:val="000000"/>
        </w:rPr>
      </w:pPr>
      <w:r>
        <w:rPr>
          <w:color w:val="000000"/>
        </w:rPr>
        <w:t>Comme évoqué, la coopérative du « Troglo » permet l’adhésion par ménage (voir définition au Par. 1).</w:t>
      </w:r>
    </w:p>
    <w:p w14:paraId="000000AE" w14:textId="77777777" w:rsidR="00990FC0" w:rsidRPr="00FD13D9" w:rsidRDefault="0069309E">
      <w:pPr>
        <w:spacing w:after="160"/>
        <w:jc w:val="both"/>
        <w:rPr>
          <w:color w:val="000000" w:themeColor="text1"/>
        </w:rPr>
      </w:pPr>
      <w:r>
        <w:rPr>
          <w:color w:val="000000"/>
        </w:rPr>
        <w:t xml:space="preserve">Afin de faciliter la réalisation des services par les coopérateurs en situation de couple qui constituent une proportion importante des adhérents, les 13 créneaux de trois heures pourront être effectués en </w:t>
      </w:r>
      <w:r>
        <w:rPr>
          <w:color w:val="000000"/>
          <w:u w:val="single"/>
        </w:rPr>
        <w:t>tout ou partie</w:t>
      </w:r>
      <w:r>
        <w:rPr>
          <w:color w:val="000000"/>
        </w:rPr>
        <w:t xml:space="preserve"> par le « membre </w:t>
      </w:r>
      <w:r w:rsidRPr="00FD13D9">
        <w:rPr>
          <w:color w:val="000000" w:themeColor="text1"/>
        </w:rPr>
        <w:t>rattaché » à l’adhérent coopérateur.</w:t>
      </w:r>
    </w:p>
    <w:p w14:paraId="000000AF" w14:textId="40249234" w:rsidR="00990FC0" w:rsidRDefault="0069309E" w:rsidP="00356D1B">
      <w:pPr>
        <w:spacing w:after="240"/>
        <w:jc w:val="both"/>
      </w:pPr>
      <w:r w:rsidRPr="00FD13D9">
        <w:rPr>
          <w:color w:val="000000" w:themeColor="text1"/>
        </w:rPr>
        <w:t>Dans cette hypothèse, le « membre rattaché </w:t>
      </w:r>
      <w:r>
        <w:t xml:space="preserve">» devra se conformer aux dispositions du Règlement Intérieur </w:t>
      </w:r>
      <w:r w:rsidR="00856C9E">
        <w:t>des</w:t>
      </w:r>
      <w:r>
        <w:t xml:space="preserve"> coopérateurs.</w:t>
      </w:r>
    </w:p>
    <w:p w14:paraId="067B4289" w14:textId="13F3B463" w:rsidR="004A39F4" w:rsidRPr="004A39F4" w:rsidRDefault="004A39F4" w:rsidP="004A39F4">
      <w:pPr>
        <w:pStyle w:val="Paragraphedeliste"/>
        <w:numPr>
          <w:ilvl w:val="0"/>
          <w:numId w:val="70"/>
        </w:numPr>
        <w:spacing w:after="80"/>
        <w:ind w:left="284" w:hanging="284"/>
        <w:rPr>
          <w:b/>
          <w:color w:val="0432FF"/>
          <w:u w:val="single"/>
        </w:rPr>
      </w:pPr>
      <w:r>
        <w:rPr>
          <w:b/>
          <w:color w:val="0432FF"/>
          <w:u w:val="single"/>
        </w:rPr>
        <w:t>L’accomplissement simultané des créneaux par le coopérateur et le « membre rattaché »</w:t>
      </w:r>
    </w:p>
    <w:p w14:paraId="41B43ED6" w14:textId="307E95E7" w:rsidR="004A39F4" w:rsidRPr="00356D1B" w:rsidRDefault="004A39F4" w:rsidP="003A5044">
      <w:pPr>
        <w:spacing w:after="160"/>
        <w:jc w:val="both"/>
        <w:rPr>
          <w:color w:val="0432FF"/>
        </w:rPr>
      </w:pPr>
      <w:r w:rsidRPr="00356D1B">
        <w:rPr>
          <w:color w:val="0432FF"/>
        </w:rPr>
        <w:t xml:space="preserve">Afin de limiter l’impact de l’éloignement géographique et/ou de disponibilité de certains </w:t>
      </w:r>
      <w:r w:rsidR="00040DCF">
        <w:rPr>
          <w:color w:val="0432FF"/>
        </w:rPr>
        <w:t>« </w:t>
      </w:r>
      <w:r w:rsidRPr="00356D1B">
        <w:rPr>
          <w:color w:val="0432FF"/>
        </w:rPr>
        <w:t>couples</w:t>
      </w:r>
      <w:r w:rsidR="00040DCF">
        <w:rPr>
          <w:color w:val="0432FF"/>
        </w:rPr>
        <w:t> </w:t>
      </w:r>
      <w:r w:rsidRPr="00356D1B">
        <w:rPr>
          <w:color w:val="0432FF"/>
        </w:rPr>
        <w:t>coopérateurs – membres rattachés</w:t>
      </w:r>
      <w:r w:rsidR="003A5044">
        <w:rPr>
          <w:color w:val="0432FF"/>
        </w:rPr>
        <w:t> »</w:t>
      </w:r>
      <w:r w:rsidRPr="00356D1B">
        <w:rPr>
          <w:color w:val="0432FF"/>
        </w:rPr>
        <w:t xml:space="preserve">, ces derniers ont la possibilité de réaliser </w:t>
      </w:r>
      <w:r w:rsidR="005C3423">
        <w:rPr>
          <w:color w:val="0432FF"/>
        </w:rPr>
        <w:t xml:space="preserve">concomitamment </w:t>
      </w:r>
      <w:r w:rsidRPr="00356D1B">
        <w:rPr>
          <w:color w:val="0432FF"/>
        </w:rPr>
        <w:t xml:space="preserve">leur service bénévole </w:t>
      </w:r>
      <w:r w:rsidR="00356D1B" w:rsidRPr="00356D1B">
        <w:rPr>
          <w:color w:val="0432FF"/>
        </w:rPr>
        <w:t>sur le même créneau horaire, le même jour.</w:t>
      </w:r>
    </w:p>
    <w:p w14:paraId="72FA55F9" w14:textId="51FBB5C6" w:rsidR="00356D1B" w:rsidRDefault="00356D1B" w:rsidP="002E3D98">
      <w:pPr>
        <w:spacing w:after="160"/>
        <w:jc w:val="both"/>
        <w:rPr>
          <w:color w:val="0432FF"/>
        </w:rPr>
      </w:pPr>
      <w:r w:rsidRPr="00356D1B">
        <w:rPr>
          <w:color w:val="0432FF"/>
        </w:rPr>
        <w:t>Dans cette hypothèse, le compte coopérateur se verra attribuer un crédit de 6 heures (2 créneaux de 3 heures). Le couple aura donc la possibilité de réaliser son prochain créneau bénévole dans un délai de huit semaines et de renouveler l’opération en effectuant régulièrement 2 créneaux simultanés de 3 H</w:t>
      </w:r>
      <w:r w:rsidR="000532DE">
        <w:rPr>
          <w:color w:val="0432FF"/>
        </w:rPr>
        <w:t>.</w:t>
      </w:r>
    </w:p>
    <w:p w14:paraId="7B1E98B2" w14:textId="4A9002A0" w:rsidR="003A5044" w:rsidRPr="00B7669C" w:rsidRDefault="003A5044" w:rsidP="002E3D98">
      <w:pPr>
        <w:spacing w:after="240"/>
        <w:jc w:val="both"/>
        <w:rPr>
          <w:color w:val="0432FF"/>
        </w:rPr>
      </w:pPr>
      <w:r>
        <w:rPr>
          <w:color w:val="0432FF"/>
        </w:rPr>
        <w:lastRenderedPageBreak/>
        <w:t xml:space="preserve">Afin de garantir la régularité des contributions </w:t>
      </w:r>
      <w:r w:rsidR="002E3D98">
        <w:rPr>
          <w:color w:val="0432FF"/>
        </w:rPr>
        <w:t>indispensable</w:t>
      </w:r>
      <w:r>
        <w:rPr>
          <w:color w:val="0432FF"/>
        </w:rPr>
        <w:t xml:space="preserve"> à la fluidité de fonctionnement du supermarché, l’accomplissement concomitant des créneaux par </w:t>
      </w:r>
      <w:r w:rsidR="002E3D98">
        <w:rPr>
          <w:color w:val="0432FF"/>
        </w:rPr>
        <w:t>l</w:t>
      </w:r>
      <w:r>
        <w:rPr>
          <w:color w:val="0432FF"/>
        </w:rPr>
        <w:t>e </w:t>
      </w:r>
      <w:r w:rsidRPr="00356D1B">
        <w:rPr>
          <w:color w:val="0432FF"/>
        </w:rPr>
        <w:t xml:space="preserve">coopérateur </w:t>
      </w:r>
      <w:r w:rsidR="002E3D98">
        <w:rPr>
          <w:color w:val="0432FF"/>
        </w:rPr>
        <w:t xml:space="preserve">et le </w:t>
      </w:r>
      <w:r w:rsidRPr="00356D1B">
        <w:rPr>
          <w:color w:val="0432FF"/>
        </w:rPr>
        <w:t>membre rattaché</w:t>
      </w:r>
      <w:r w:rsidR="002E3D98">
        <w:rPr>
          <w:color w:val="0432FF"/>
        </w:rPr>
        <w:t xml:space="preserve"> a vocation à être utilisé par des couples ayant de réelles difficultés de disponibilité.</w:t>
      </w:r>
    </w:p>
    <w:p w14:paraId="2D2C0638" w14:textId="77540977" w:rsidR="00040DCF" w:rsidRPr="004A39F4" w:rsidRDefault="00040DCF" w:rsidP="00040DCF">
      <w:pPr>
        <w:pStyle w:val="Paragraphedeliste"/>
        <w:numPr>
          <w:ilvl w:val="0"/>
          <w:numId w:val="70"/>
        </w:numPr>
        <w:spacing w:after="80"/>
        <w:ind w:left="284" w:hanging="284"/>
        <w:rPr>
          <w:b/>
          <w:color w:val="0432FF"/>
          <w:u w:val="single"/>
        </w:rPr>
      </w:pPr>
      <w:r>
        <w:rPr>
          <w:b/>
          <w:color w:val="0432FF"/>
          <w:u w:val="single"/>
        </w:rPr>
        <w:t>La faculté de réaliser un créneau de 3 Heures par anticipation</w:t>
      </w:r>
    </w:p>
    <w:p w14:paraId="0CF75555" w14:textId="354EA613" w:rsidR="00040DCF" w:rsidRDefault="00040DCF" w:rsidP="00040DCF">
      <w:pPr>
        <w:spacing w:after="160"/>
        <w:jc w:val="both"/>
        <w:rPr>
          <w:color w:val="0432FF"/>
        </w:rPr>
      </w:pPr>
      <w:r>
        <w:rPr>
          <w:color w:val="0432FF"/>
        </w:rPr>
        <w:t xml:space="preserve">Le principe de la régularité de réalisation des créneaux toutes les 4 semaines </w:t>
      </w:r>
      <w:proofErr w:type="gramStart"/>
      <w:r>
        <w:rPr>
          <w:color w:val="0432FF"/>
        </w:rPr>
        <w:t>vise</w:t>
      </w:r>
      <w:proofErr w:type="gramEnd"/>
      <w:r>
        <w:rPr>
          <w:color w:val="0432FF"/>
        </w:rPr>
        <w:t xml:space="preserve"> à assurer </w:t>
      </w:r>
      <w:r w:rsidR="000532DE">
        <w:rPr>
          <w:color w:val="0432FF"/>
        </w:rPr>
        <w:t>la continuité</w:t>
      </w:r>
      <w:r>
        <w:rPr>
          <w:color w:val="0432FF"/>
        </w:rPr>
        <w:t xml:space="preserve"> des ressources bénévoles </w:t>
      </w:r>
      <w:r w:rsidR="000532DE">
        <w:rPr>
          <w:color w:val="0432FF"/>
        </w:rPr>
        <w:t xml:space="preserve">nécessaire </w:t>
      </w:r>
      <w:r>
        <w:rPr>
          <w:color w:val="0432FF"/>
        </w:rPr>
        <w:t>au bon fonctionnement du supermarché.</w:t>
      </w:r>
    </w:p>
    <w:p w14:paraId="240F892C" w14:textId="68FDA0A2" w:rsidR="00EE70EB" w:rsidRDefault="00040DCF" w:rsidP="00040DCF">
      <w:pPr>
        <w:spacing w:after="160"/>
        <w:jc w:val="both"/>
        <w:rPr>
          <w:color w:val="0432FF"/>
        </w:rPr>
      </w:pPr>
      <w:r>
        <w:rPr>
          <w:color w:val="0432FF"/>
        </w:rPr>
        <w:t xml:space="preserve">Cependant afin de répondre aux contraintes de disponibilité ponctuelle </w:t>
      </w:r>
      <w:r w:rsidR="00EE70EB">
        <w:rPr>
          <w:color w:val="0432FF"/>
        </w:rPr>
        <w:t xml:space="preserve">et éviter </w:t>
      </w:r>
      <w:r>
        <w:rPr>
          <w:color w:val="0432FF"/>
        </w:rPr>
        <w:t>de demander un congé</w:t>
      </w:r>
      <w:r w:rsidR="00EE70EB">
        <w:rPr>
          <w:color w:val="0432FF"/>
        </w:rPr>
        <w:t xml:space="preserve"> temporaire (</w:t>
      </w:r>
      <w:proofErr w:type="spellStart"/>
      <w:r w:rsidR="00EE70EB">
        <w:rPr>
          <w:color w:val="0432FF"/>
        </w:rPr>
        <w:t>cf</w:t>
      </w:r>
      <w:proofErr w:type="spellEnd"/>
      <w:r w:rsidR="00EE70EB">
        <w:rPr>
          <w:color w:val="0432FF"/>
        </w:rPr>
        <w:t xml:space="preserve"> Par. 2.6) en cas d’absence supérieure à 8 semaines qui les priveraient également de l’accès au supermarché, tous les coopérateurs ont la possibilité de réaliser 2 créneaux bénévoles au cours d’une même période de 4 semaines (le même jour, la même semaine ou sur une autre semaine).</w:t>
      </w:r>
    </w:p>
    <w:p w14:paraId="18BF8403" w14:textId="77777777" w:rsidR="002E3D98" w:rsidRDefault="002E3D98" w:rsidP="002E3D98">
      <w:pPr>
        <w:spacing w:after="280"/>
        <w:jc w:val="both"/>
        <w:rPr>
          <w:color w:val="0432FF"/>
        </w:rPr>
      </w:pPr>
      <w:r w:rsidRPr="002E3D98">
        <w:rPr>
          <w:color w:val="0432FF"/>
        </w:rPr>
        <w:t>Afin de garantir la régularité des contributions indispensable à la fluidité de fonctionnement du supermarché, la faculté de réaliser un créneau par anticipation doit rester exceptionnel.</w:t>
      </w:r>
    </w:p>
    <w:p w14:paraId="5D287854" w14:textId="77777777" w:rsidR="002E3D98" w:rsidRPr="002E3D98" w:rsidRDefault="002E3D98" w:rsidP="002E3D98">
      <w:pPr>
        <w:spacing w:after="280"/>
        <w:jc w:val="both"/>
        <w:rPr>
          <w:color w:val="0432FF"/>
        </w:rPr>
      </w:pPr>
    </w:p>
    <w:p w14:paraId="000000B0" w14:textId="77777777" w:rsidR="00990FC0" w:rsidRDefault="0069309E" w:rsidP="00C748E0">
      <w:pPr>
        <w:pStyle w:val="Titre2"/>
      </w:pPr>
      <w:bookmarkStart w:id="34" w:name="_Toc130635383"/>
      <w:bookmarkStart w:id="35" w:name="_Toc130637046"/>
      <w:r>
        <w:t>Modalités de réalisation des services</w:t>
      </w:r>
      <w:bookmarkEnd w:id="34"/>
      <w:bookmarkEnd w:id="35"/>
    </w:p>
    <w:p w14:paraId="000000B1" w14:textId="77777777" w:rsidR="00990FC0" w:rsidRPr="00C22877" w:rsidRDefault="0069309E" w:rsidP="00C748E0">
      <w:pPr>
        <w:pStyle w:val="Titre3"/>
      </w:pPr>
      <w:bookmarkStart w:id="36" w:name="_Toc130635384"/>
      <w:bookmarkStart w:id="37" w:name="_Toc130637047"/>
      <w:r w:rsidRPr="00C22877">
        <w:t>Structuration des créneaux de service</w:t>
      </w:r>
      <w:bookmarkEnd w:id="36"/>
      <w:bookmarkEnd w:id="37"/>
      <w:r w:rsidRPr="00C22877">
        <w:t xml:space="preserve"> </w:t>
      </w:r>
    </w:p>
    <w:p w14:paraId="000000B2" w14:textId="329E0DC9" w:rsidR="00990FC0" w:rsidRDefault="0069309E" w:rsidP="008D12B6">
      <w:pPr>
        <w:spacing w:after="120"/>
        <w:jc w:val="both"/>
        <w:rPr>
          <w:color w:val="000000"/>
        </w:rPr>
      </w:pPr>
      <w:r>
        <w:rPr>
          <w:color w:val="000000"/>
        </w:rPr>
        <w:t xml:space="preserve">Le tableau des services est établi en amont en fonction de l’évaluation de la charge </w:t>
      </w:r>
      <w:r w:rsidRPr="00300B32">
        <w:rPr>
          <w:color w:val="000000" w:themeColor="text1"/>
        </w:rPr>
        <w:t xml:space="preserve">prévisionnelle </w:t>
      </w:r>
      <w:r w:rsidR="009E3A70" w:rsidRPr="00300B32">
        <w:rPr>
          <w:color w:val="000000" w:themeColor="text1"/>
        </w:rPr>
        <w:t>d’activité</w:t>
      </w:r>
      <w:r w:rsidRPr="00300B32">
        <w:rPr>
          <w:color w:val="000000" w:themeColor="text1"/>
        </w:rPr>
        <w:t xml:space="preserve"> </w:t>
      </w:r>
      <w:r>
        <w:rPr>
          <w:color w:val="000000"/>
        </w:rPr>
        <w:t>(affluence variable suivant les jours, livraisons …) et de la structuration des créneaux horaires.</w:t>
      </w:r>
    </w:p>
    <w:p w14:paraId="21D822EA" w14:textId="5609A4FD" w:rsidR="00135081" w:rsidRPr="008D12B6" w:rsidRDefault="00135081" w:rsidP="008D12B6">
      <w:pPr>
        <w:spacing w:after="120"/>
        <w:jc w:val="both"/>
        <w:rPr>
          <w:color w:val="0432FF"/>
        </w:rPr>
      </w:pPr>
      <w:r w:rsidRPr="008D12B6">
        <w:rPr>
          <w:color w:val="0432FF"/>
        </w:rPr>
        <w:t xml:space="preserve">La journée type est divisée en </w:t>
      </w:r>
      <w:r w:rsidRPr="008D12B6">
        <w:rPr>
          <w:b/>
          <w:color w:val="0432FF"/>
        </w:rPr>
        <w:t>5 créneaux horaires</w:t>
      </w:r>
      <w:r w:rsidRPr="008D12B6">
        <w:rPr>
          <w:color w:val="0432FF"/>
        </w:rPr>
        <w:t xml:space="preserve"> intégrant chacun un tuilage de 15 minutes entre chaque service à l’exception du 1</w:t>
      </w:r>
      <w:r w:rsidRPr="008D12B6">
        <w:rPr>
          <w:color w:val="0432FF"/>
          <w:vertAlign w:val="superscript"/>
        </w:rPr>
        <w:t>er</w:t>
      </w:r>
      <w:r w:rsidRPr="008D12B6">
        <w:rPr>
          <w:color w:val="0432FF"/>
        </w:rPr>
        <w:t xml:space="preserve"> créneau du matin ouvert les jours de livraison.</w:t>
      </w:r>
    </w:p>
    <w:p w14:paraId="0C123B8D" w14:textId="7C160FC9" w:rsidR="007C68B8" w:rsidRPr="008D12B6" w:rsidRDefault="007C68B8" w:rsidP="008D12B6">
      <w:pPr>
        <w:spacing w:after="120"/>
        <w:jc w:val="both"/>
        <w:rPr>
          <w:color w:val="0432FF"/>
        </w:rPr>
      </w:pPr>
      <w:r w:rsidRPr="008D12B6">
        <w:rPr>
          <w:color w:val="0432FF"/>
        </w:rPr>
        <w:t>Cependant t</w:t>
      </w:r>
      <w:r w:rsidR="00135081" w:rsidRPr="008D12B6">
        <w:rPr>
          <w:color w:val="0432FF"/>
        </w:rPr>
        <w:t>outes les journées ne comporte</w:t>
      </w:r>
      <w:r w:rsidRPr="008D12B6">
        <w:rPr>
          <w:color w:val="0432FF"/>
        </w:rPr>
        <w:t>nt</w:t>
      </w:r>
      <w:r w:rsidR="00135081" w:rsidRPr="008D12B6">
        <w:rPr>
          <w:color w:val="0432FF"/>
        </w:rPr>
        <w:t xml:space="preserve"> pas 5 créneaux</w:t>
      </w:r>
      <w:r w:rsidRPr="008D12B6">
        <w:rPr>
          <w:color w:val="0432FF"/>
        </w:rPr>
        <w:t xml:space="preserve"> pour prendre en compte les jours et horaires d’ouverture du supermarché définis au paragraphe 3.2. a., notamment l’ouverture décalée du lundi midi et la fermeture anticipée du samedi à 17h00</w:t>
      </w:r>
      <w:r w:rsidR="00B7669C">
        <w:rPr>
          <w:color w:val="0432FF"/>
        </w:rPr>
        <w:t xml:space="preserve"> ou 17h30</w:t>
      </w:r>
      <w:r w:rsidRPr="008D12B6">
        <w:rPr>
          <w:color w:val="0432FF"/>
        </w:rPr>
        <w:t>.</w:t>
      </w:r>
    </w:p>
    <w:p w14:paraId="56C2F74D" w14:textId="0EADE6AE" w:rsidR="004859E5" w:rsidRDefault="004859E5" w:rsidP="00135081">
      <w:pPr>
        <w:spacing w:after="60"/>
        <w:jc w:val="both"/>
        <w:rPr>
          <w:color w:val="0432FF"/>
        </w:rPr>
      </w:pPr>
      <w:r w:rsidRPr="008D12B6">
        <w:rPr>
          <w:color w:val="0432FF"/>
        </w:rPr>
        <w:t>Un créneau</w:t>
      </w:r>
      <w:r w:rsidR="00E264BA" w:rsidRPr="008D12B6">
        <w:rPr>
          <w:color w:val="0432FF"/>
        </w:rPr>
        <w:t xml:space="preserve"> matinal dédié spécifiquement à la gestion des livraisons est également mis en place </w:t>
      </w:r>
      <w:r w:rsidR="00856C9E" w:rsidRPr="008D12B6">
        <w:rPr>
          <w:color w:val="0432FF"/>
        </w:rPr>
        <w:t xml:space="preserve">durant les 4 </w:t>
      </w:r>
      <w:r w:rsidR="00E264BA" w:rsidRPr="008D12B6">
        <w:rPr>
          <w:color w:val="0432FF"/>
        </w:rPr>
        <w:t>jours où celles-ci int</w:t>
      </w:r>
      <w:r w:rsidR="00AB2FD2" w:rsidRPr="008D12B6">
        <w:rPr>
          <w:color w:val="0432FF"/>
        </w:rPr>
        <w:t>er</w:t>
      </w:r>
      <w:r w:rsidR="00E264BA" w:rsidRPr="008D12B6">
        <w:rPr>
          <w:color w:val="0432FF"/>
        </w:rPr>
        <w:t>viennent</w:t>
      </w:r>
      <w:r w:rsidR="00856C9E" w:rsidRPr="008D12B6">
        <w:rPr>
          <w:color w:val="0432FF"/>
        </w:rPr>
        <w:t xml:space="preserve"> (mardi – mercredi – jeudi – vendredi)</w:t>
      </w:r>
      <w:r w:rsidR="00E264BA" w:rsidRPr="008D12B6">
        <w:rPr>
          <w:color w:val="0432FF"/>
        </w:rPr>
        <w:t>.</w:t>
      </w:r>
    </w:p>
    <w:p w14:paraId="42FF160B" w14:textId="77777777" w:rsidR="00B7669C" w:rsidRPr="00B7669C" w:rsidRDefault="00B7669C" w:rsidP="00135081">
      <w:pPr>
        <w:spacing w:after="60"/>
        <w:jc w:val="both"/>
        <w:rPr>
          <w:color w:val="0432FF"/>
          <w:sz w:val="10"/>
          <w:szCs w:val="10"/>
        </w:rPr>
      </w:pPr>
    </w:p>
    <w:p w14:paraId="355BE8C1" w14:textId="0EC3B4E4" w:rsidR="007C68B8" w:rsidRDefault="00326079" w:rsidP="00B7669C">
      <w:pPr>
        <w:spacing w:after="60"/>
        <w:jc w:val="center"/>
        <w:rPr>
          <w:i/>
          <w:iCs/>
          <w:color w:val="0432FF"/>
        </w:rPr>
      </w:pPr>
      <w:r>
        <w:rPr>
          <w:i/>
          <w:iCs/>
          <w:noProof/>
          <w:color w:val="0432FF"/>
        </w:rPr>
        <w:object w:dxaOrig="19280" w:dyaOrig="7500" w14:anchorId="6D51B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5pt;height:181pt;mso-width-percent:0;mso-height-percent:0;mso-width-percent:0;mso-height-percent:0" o:ole="">
            <v:imagedata r:id="rId14" o:title=""/>
          </v:shape>
          <o:OLEObject Type="Embed" ProgID="Excel.Sheet.12" ShapeID="_x0000_i1025" DrawAspect="Content" ObjectID="_1743140722" r:id="rId15"/>
        </w:object>
      </w:r>
    </w:p>
    <w:p w14:paraId="3D1810A5" w14:textId="0C3A3FCF" w:rsidR="00135081" w:rsidRPr="00E264BA" w:rsidRDefault="00135081" w:rsidP="00E264BA">
      <w:pPr>
        <w:spacing w:after="60"/>
        <w:jc w:val="center"/>
        <w:rPr>
          <w:i/>
          <w:iCs/>
          <w:color w:val="0432FF"/>
        </w:rPr>
      </w:pPr>
    </w:p>
    <w:p w14:paraId="000000B5" w14:textId="3AED23F9" w:rsidR="00990FC0" w:rsidRDefault="0069309E">
      <w:pPr>
        <w:spacing w:after="280"/>
        <w:jc w:val="both"/>
        <w:rPr>
          <w:color w:val="000000"/>
        </w:rPr>
      </w:pPr>
      <w:r>
        <w:rPr>
          <w:color w:val="000000"/>
        </w:rPr>
        <w:t>Les coopérateurs présents sur un même créneau horaire constituent une “</w:t>
      </w:r>
      <w:r>
        <w:rPr>
          <w:b/>
          <w:color w:val="000000"/>
        </w:rPr>
        <w:t>équipe</w:t>
      </w:r>
      <w:r>
        <w:rPr>
          <w:color w:val="000000"/>
        </w:rPr>
        <w:t>” intégrant un coordonnateur en son sein (voir le rôle du coordonnateur).</w:t>
      </w:r>
    </w:p>
    <w:p w14:paraId="000000B6" w14:textId="77777777" w:rsidR="00990FC0" w:rsidRPr="00CA57B1" w:rsidRDefault="0069309E" w:rsidP="00C748E0">
      <w:pPr>
        <w:pStyle w:val="Titre2"/>
      </w:pPr>
      <w:bookmarkStart w:id="38" w:name="_Toc130635385"/>
      <w:bookmarkStart w:id="39" w:name="_Toc130637048"/>
      <w:r w:rsidRPr="00CA57B1">
        <w:lastRenderedPageBreak/>
        <w:t>Polyvalence des coopérateurs</w:t>
      </w:r>
      <w:bookmarkEnd w:id="38"/>
      <w:bookmarkEnd w:id="39"/>
      <w:r w:rsidRPr="00CA57B1">
        <w:t xml:space="preserve"> </w:t>
      </w:r>
    </w:p>
    <w:p w14:paraId="000000B7" w14:textId="77777777" w:rsidR="00990FC0" w:rsidRDefault="0069309E" w:rsidP="008D12B6">
      <w:pPr>
        <w:spacing w:after="120"/>
        <w:jc w:val="both"/>
        <w:rPr>
          <w:color w:val="000000"/>
        </w:rPr>
      </w:pPr>
      <w:r>
        <w:rPr>
          <w:color w:val="000000"/>
        </w:rPr>
        <w:t>Par principe, les équipes sont polyvalentes et, avec les salariés, sont en charge du fonctionnement du supermarché. Le fonctionnement du magasin nécessite la participation des bénévoles à la réalisation de la globalité des tâches.</w:t>
      </w:r>
    </w:p>
    <w:p w14:paraId="000000B9" w14:textId="77777777" w:rsidR="00990FC0" w:rsidRDefault="0069309E">
      <w:pPr>
        <w:spacing w:after="80"/>
        <w:jc w:val="both"/>
        <w:rPr>
          <w:u w:val="single"/>
        </w:rPr>
      </w:pPr>
      <w:r>
        <w:rPr>
          <w:u w:val="single"/>
        </w:rPr>
        <w:t>Description des activités</w:t>
      </w:r>
    </w:p>
    <w:p w14:paraId="000000BA" w14:textId="77777777" w:rsidR="00990FC0" w:rsidRDefault="0069309E">
      <w:pPr>
        <w:spacing w:after="120"/>
        <w:jc w:val="both"/>
        <w:rPr>
          <w:color w:val="000000"/>
        </w:rPr>
      </w:pPr>
      <w:r>
        <w:t>La grande majorité des activités exercées par les bénévoles ne</w:t>
      </w:r>
      <w:r>
        <w:rPr>
          <w:color w:val="000000"/>
        </w:rPr>
        <w:t xml:space="preserve"> nécessite pas d’aptitude particulière. Les formations nécessaires à la maîtrise des tâches sont effectuées sur place, pendant le service.</w:t>
      </w:r>
    </w:p>
    <w:p w14:paraId="000000BB" w14:textId="77777777" w:rsidR="00990FC0" w:rsidRDefault="0069309E">
      <w:pPr>
        <w:spacing w:after="120"/>
        <w:jc w:val="both"/>
        <w:rPr>
          <w:color w:val="000000"/>
        </w:rPr>
      </w:pPr>
      <w:r>
        <w:rPr>
          <w:color w:val="000000"/>
        </w:rPr>
        <w:t xml:space="preserve">En pratique, un classeur avec des clefs de recherche regroupe l’ensemble des procédures et documents d’explications sur le fonctionnement du magasin, notamment : </w:t>
      </w:r>
      <w:r w:rsidRPr="00644D38">
        <w:rPr>
          <w:color w:val="000000"/>
        </w:rPr>
        <w:t>le déchargement</w:t>
      </w:r>
      <w:r>
        <w:rPr>
          <w:color w:val="000000"/>
        </w:rPr>
        <w:t xml:space="preserve"> des livraisons et stockage, découpe, emballage, ensachage, étiquetage de certains produits, réassortiment des rayons, tenue de la caisse, nettoyage des locaux, accueil et renseignement des membres et encore d’autres tâches ponctuelles.</w:t>
      </w:r>
    </w:p>
    <w:p w14:paraId="000000BC" w14:textId="77777777" w:rsidR="00990FC0" w:rsidRDefault="0069309E">
      <w:pPr>
        <w:spacing w:after="120"/>
        <w:jc w:val="both"/>
        <w:rPr>
          <w:color w:val="000000"/>
        </w:rPr>
      </w:pPr>
      <w:r>
        <w:rPr>
          <w:color w:val="000000"/>
        </w:rPr>
        <w:t>Ces documents explicatifs sont disponibles</w:t>
      </w:r>
      <w:r>
        <w:t xml:space="preserve"> </w:t>
      </w:r>
      <w:r>
        <w:rPr>
          <w:color w:val="000000"/>
        </w:rPr>
        <w:t xml:space="preserve">dans le </w:t>
      </w:r>
      <w:r>
        <w:t>supermarché</w:t>
      </w:r>
      <w:r>
        <w:rPr>
          <w:color w:val="000000"/>
        </w:rPr>
        <w:t xml:space="preserve"> au point de rencontre coordonnateurs d’équipe et aux différents postes de tâches.</w:t>
      </w:r>
    </w:p>
    <w:p w14:paraId="000000BD" w14:textId="4ABA7BD6" w:rsidR="00990FC0" w:rsidRDefault="0069309E">
      <w:pPr>
        <w:spacing w:after="240"/>
        <w:ind w:left="284" w:hanging="284"/>
        <w:jc w:val="both"/>
        <w:rPr>
          <w:color w:val="000000"/>
        </w:rPr>
      </w:pPr>
      <w:r>
        <w:rPr>
          <w:rFonts w:ascii="Noto Sans Symbols" w:eastAsia="Noto Sans Symbols" w:hAnsi="Noto Sans Symbols" w:cs="Noto Sans Symbols"/>
          <w:color w:val="000000"/>
        </w:rPr>
        <w:t>☞</w:t>
      </w:r>
      <w:r>
        <w:rPr>
          <w:color w:val="000000"/>
        </w:rPr>
        <w:t xml:space="preserve"> Le choix des tâches au sein de l’équipe se décide en lien avec le coordonnateur (voir son rôle au paragraphe 2.3) et en concertation suivant les compétences, les aspirations, les envies et les éventuelles difficultés physiques de mise en œuvre de chacun, sous réserve de l’accomplissement de la plénitude des tâches indispensables au bon fonctionnement du supermarché. </w:t>
      </w:r>
    </w:p>
    <w:p w14:paraId="000000BE" w14:textId="77777777" w:rsidR="00990FC0" w:rsidRDefault="0069309E">
      <w:pPr>
        <w:spacing w:after="120"/>
        <w:jc w:val="both"/>
      </w:pPr>
      <w:r>
        <w:t>Un nombre réduit d’activités nécessitera de par leur complexité et/ou leurs enjeux une formation ou une expertise spécifique.</w:t>
      </w:r>
    </w:p>
    <w:p w14:paraId="000000BF" w14:textId="6980B992" w:rsidR="00990FC0" w:rsidRDefault="0069309E">
      <w:pPr>
        <w:spacing w:after="120"/>
        <w:jc w:val="both"/>
      </w:pPr>
      <w:r>
        <w:t xml:space="preserve">Celles-ci pourront être prises en charge soit par les salariés de la coopérative, soit </w:t>
      </w:r>
      <w:r w:rsidR="00D20FF8" w:rsidRPr="004F5B5E">
        <w:rPr>
          <w:color w:val="0022FF"/>
        </w:rPr>
        <w:t>bénévolement</w:t>
      </w:r>
      <w:r w:rsidR="008D12B6">
        <w:t xml:space="preserve"> </w:t>
      </w:r>
      <w:r>
        <w:t>par des coopérateurs volontaires dès lors qu’ils auront pu bénéficier de la formation et de l’accompagnement suffisant pour les exercer en autonomie.</w:t>
      </w:r>
    </w:p>
    <w:p w14:paraId="000000C0" w14:textId="0885D50F" w:rsidR="00990FC0" w:rsidRDefault="0069309E">
      <w:pPr>
        <w:spacing w:after="120"/>
        <w:jc w:val="both"/>
        <w:rPr>
          <w:sz w:val="18"/>
          <w:szCs w:val="18"/>
        </w:rPr>
      </w:pPr>
      <w:r>
        <w:t xml:space="preserve">La répartition entre les </w:t>
      </w:r>
      <w:r w:rsidR="00D20FF8" w:rsidRPr="00D20FF8">
        <w:rPr>
          <w:color w:val="0022FF"/>
        </w:rPr>
        <w:t xml:space="preserve">activités obligatoires des </w:t>
      </w:r>
      <w:r w:rsidRPr="00D20FF8">
        <w:rPr>
          <w:color w:val="0022FF"/>
        </w:rPr>
        <w:t xml:space="preserve">salariés </w:t>
      </w:r>
      <w:r w:rsidR="00D20FF8" w:rsidRPr="00D20FF8">
        <w:rPr>
          <w:color w:val="0022FF"/>
        </w:rPr>
        <w:t xml:space="preserve">dont les tâches sont définies dans une fiche de poste </w:t>
      </w:r>
      <w:r>
        <w:t xml:space="preserve">et </w:t>
      </w:r>
      <w:r w:rsidR="00D20FF8" w:rsidRPr="00D20FF8">
        <w:rPr>
          <w:color w:val="0022FF"/>
        </w:rPr>
        <w:t xml:space="preserve">celles </w:t>
      </w:r>
      <w:r w:rsidR="00D20FF8">
        <w:rPr>
          <w:color w:val="0022FF"/>
        </w:rPr>
        <w:t xml:space="preserve">exercées </w:t>
      </w:r>
      <w:r w:rsidR="00D20FF8" w:rsidRPr="00D20FF8">
        <w:rPr>
          <w:color w:val="0022FF"/>
        </w:rPr>
        <w:t>bénévole</w:t>
      </w:r>
      <w:r w:rsidR="00D20FF8">
        <w:rPr>
          <w:color w:val="0022FF"/>
        </w:rPr>
        <w:t>ment par le</w:t>
      </w:r>
      <w:r w:rsidRPr="00D20FF8">
        <w:rPr>
          <w:color w:val="0022FF"/>
        </w:rPr>
        <w:t xml:space="preserve">s coopérateurs </w:t>
      </w:r>
      <w:r w:rsidR="00D20FF8" w:rsidRPr="00D20FF8">
        <w:rPr>
          <w:color w:val="0022FF"/>
        </w:rPr>
        <w:t>pourront</w:t>
      </w:r>
      <w:r w:rsidRPr="00D20FF8">
        <w:rPr>
          <w:color w:val="0022FF"/>
        </w:rPr>
        <w:t xml:space="preserve"> évoluer régulièrement </w:t>
      </w:r>
      <w:r>
        <w:t>après l’ouverture du supermarché avec l’évolution de leur nombre respectif et la montée en charge de leurs compétences.</w:t>
      </w:r>
    </w:p>
    <w:p w14:paraId="000000C1" w14:textId="77777777" w:rsidR="00990FC0" w:rsidRDefault="0069309E">
      <w:pPr>
        <w:spacing w:after="80"/>
        <w:jc w:val="both"/>
        <w:rPr>
          <w:u w:val="single"/>
        </w:rPr>
      </w:pPr>
      <w:r>
        <w:rPr>
          <w:u w:val="single"/>
        </w:rPr>
        <w:t>Dispositions communes à tous les coopérateurs</w:t>
      </w:r>
    </w:p>
    <w:p w14:paraId="000000C2" w14:textId="77777777" w:rsidR="00990FC0" w:rsidRDefault="0069309E">
      <w:pPr>
        <w:spacing w:after="40"/>
        <w:jc w:val="both"/>
        <w:rPr>
          <w:color w:val="000000"/>
        </w:rPr>
      </w:pPr>
      <w:r>
        <w:rPr>
          <w:color w:val="000000"/>
        </w:rPr>
        <w:t>Les équipes commencent leur activité ¼ d’heure avant le service actif au magasin (durée incluse dans les 3 heures de service). Ce temps est dédié à :</w:t>
      </w:r>
    </w:p>
    <w:p w14:paraId="000000C3" w14:textId="77777777" w:rsidR="00990FC0" w:rsidRDefault="0069309E" w:rsidP="00454267">
      <w:pPr>
        <w:numPr>
          <w:ilvl w:val="0"/>
          <w:numId w:val="18"/>
        </w:numPr>
        <w:spacing w:after="20"/>
        <w:ind w:left="709" w:hanging="349"/>
        <w:jc w:val="both"/>
        <w:rPr>
          <w:color w:val="000000"/>
        </w:rPr>
      </w:pPr>
      <w:r>
        <w:rPr>
          <w:color w:val="000000"/>
        </w:rPr>
        <w:t>L’accueil de l’équipe sur le point de coordination</w:t>
      </w:r>
    </w:p>
    <w:p w14:paraId="000000C4" w14:textId="77777777" w:rsidR="00990FC0" w:rsidRDefault="0069309E" w:rsidP="00454267">
      <w:pPr>
        <w:numPr>
          <w:ilvl w:val="0"/>
          <w:numId w:val="18"/>
        </w:numPr>
        <w:spacing w:after="20"/>
        <w:ind w:left="709" w:hanging="349"/>
        <w:jc w:val="both"/>
        <w:rPr>
          <w:color w:val="000000"/>
        </w:rPr>
      </w:pPr>
      <w:r>
        <w:rPr>
          <w:color w:val="000000"/>
        </w:rPr>
        <w:t>Remplissage de la feuille de présence et l’inscription sur le prochain créneau</w:t>
      </w:r>
    </w:p>
    <w:p w14:paraId="000000C5" w14:textId="0B99599C" w:rsidR="00990FC0" w:rsidRDefault="0069309E" w:rsidP="00454267">
      <w:pPr>
        <w:numPr>
          <w:ilvl w:val="0"/>
          <w:numId w:val="18"/>
        </w:numPr>
        <w:spacing w:after="20"/>
        <w:ind w:left="709" w:hanging="349"/>
        <w:jc w:val="both"/>
        <w:rPr>
          <w:color w:val="000000"/>
        </w:rPr>
      </w:pPr>
      <w:r>
        <w:rPr>
          <w:color w:val="000000"/>
        </w:rPr>
        <w:t xml:space="preserve">La répartition des </w:t>
      </w:r>
      <w:r w:rsidR="009E3A70" w:rsidRPr="00D20FF8">
        <w:rPr>
          <w:color w:val="0022FF"/>
        </w:rPr>
        <w:t>services bénévoles types de trois heures</w:t>
      </w:r>
    </w:p>
    <w:p w14:paraId="000000C6" w14:textId="77777777" w:rsidR="00990FC0" w:rsidRDefault="0069309E" w:rsidP="00454267">
      <w:pPr>
        <w:numPr>
          <w:ilvl w:val="0"/>
          <w:numId w:val="18"/>
        </w:numPr>
        <w:spacing w:after="160"/>
        <w:ind w:left="709" w:hanging="349"/>
        <w:jc w:val="both"/>
        <w:rPr>
          <w:color w:val="000000"/>
        </w:rPr>
      </w:pPr>
      <w:r>
        <w:rPr>
          <w:color w:val="000000"/>
        </w:rPr>
        <w:t>La prise de relais de son poste avec le coopérateur présent sur le créneau précédent</w:t>
      </w:r>
    </w:p>
    <w:p w14:paraId="000000C7" w14:textId="114B4F35" w:rsidR="00990FC0" w:rsidRDefault="0069309E">
      <w:pPr>
        <w:spacing w:after="40"/>
        <w:jc w:val="both"/>
        <w:rPr>
          <w:color w:val="000000"/>
        </w:rPr>
      </w:pPr>
      <w:r>
        <w:rPr>
          <w:color w:val="000000"/>
        </w:rPr>
        <w:t>Pendant le temps où les coopérateurs effectuent leur service</w:t>
      </w:r>
      <w:r w:rsidR="00D20FF8">
        <w:rPr>
          <w:color w:val="000000"/>
        </w:rPr>
        <w:t>,</w:t>
      </w:r>
      <w:r>
        <w:rPr>
          <w:color w:val="000000"/>
        </w:rPr>
        <w:t xml:space="preserve"> la coopérative Le Troglo leur fournit :</w:t>
      </w:r>
    </w:p>
    <w:p w14:paraId="000000C8" w14:textId="0FA3350F" w:rsidR="00990FC0" w:rsidRPr="004F5B5E" w:rsidRDefault="0069309E">
      <w:pPr>
        <w:numPr>
          <w:ilvl w:val="0"/>
          <w:numId w:val="3"/>
        </w:numPr>
        <w:pBdr>
          <w:top w:val="nil"/>
          <w:left w:val="nil"/>
          <w:bottom w:val="nil"/>
          <w:right w:val="nil"/>
          <w:between w:val="nil"/>
        </w:pBdr>
        <w:spacing w:after="40"/>
        <w:jc w:val="both"/>
        <w:rPr>
          <w:strike/>
          <w:color w:val="000000"/>
        </w:rPr>
      </w:pPr>
      <w:r w:rsidRPr="004F5B5E">
        <w:rPr>
          <w:color w:val="000000"/>
        </w:rPr>
        <w:t>Les protections</w:t>
      </w:r>
      <w:r w:rsidR="004F5B5E">
        <w:rPr>
          <w:color w:val="000000"/>
        </w:rPr>
        <w:t xml:space="preserve"> </w:t>
      </w:r>
      <w:r w:rsidR="004F5B5E" w:rsidRPr="008D12B6">
        <w:rPr>
          <w:color w:val="0432FF"/>
        </w:rPr>
        <w:t>indispensables</w:t>
      </w:r>
      <w:r w:rsidRPr="008D12B6">
        <w:rPr>
          <w:color w:val="0432FF"/>
        </w:rPr>
        <w:t xml:space="preserve"> </w:t>
      </w:r>
      <w:r w:rsidR="004F5B5E" w:rsidRPr="008D12B6">
        <w:rPr>
          <w:color w:val="0432FF"/>
        </w:rPr>
        <w:t xml:space="preserve">au </w:t>
      </w:r>
      <w:r w:rsidRPr="004F5B5E">
        <w:rPr>
          <w:color w:val="000000"/>
        </w:rPr>
        <w:t>respect des règles d’hygiène et de sécurité (coques pour les chaussures, charlotte, gants…)</w:t>
      </w:r>
      <w:r w:rsidR="008D12B6">
        <w:rPr>
          <w:color w:val="000000"/>
        </w:rPr>
        <w:t>.</w:t>
      </w:r>
    </w:p>
    <w:p w14:paraId="000000C9" w14:textId="77777777" w:rsidR="00990FC0" w:rsidRPr="00C22877" w:rsidRDefault="0069309E">
      <w:pPr>
        <w:numPr>
          <w:ilvl w:val="0"/>
          <w:numId w:val="3"/>
        </w:numPr>
        <w:pBdr>
          <w:top w:val="nil"/>
          <w:left w:val="nil"/>
          <w:bottom w:val="nil"/>
          <w:right w:val="nil"/>
          <w:between w:val="nil"/>
        </w:pBdr>
        <w:spacing w:after="120"/>
        <w:jc w:val="both"/>
        <w:rPr>
          <w:color w:val="000000" w:themeColor="text1"/>
        </w:rPr>
      </w:pPr>
      <w:r w:rsidRPr="00C22877">
        <w:rPr>
          <w:color w:val="000000" w:themeColor="text1"/>
        </w:rPr>
        <w:t>Une tenue spécifique (gilet ou tablier) permettant de les identifier clairement en les distinguant des consommateurs</w:t>
      </w:r>
    </w:p>
    <w:p w14:paraId="000000CA" w14:textId="3689E771" w:rsidR="00990FC0" w:rsidRDefault="0069309E" w:rsidP="008D12B6">
      <w:pPr>
        <w:pBdr>
          <w:top w:val="nil"/>
          <w:left w:val="nil"/>
          <w:bottom w:val="nil"/>
          <w:right w:val="nil"/>
          <w:between w:val="nil"/>
        </w:pBdr>
        <w:spacing w:after="320"/>
        <w:jc w:val="both"/>
        <w:rPr>
          <w:color w:val="000000"/>
        </w:rPr>
      </w:pPr>
      <w:r>
        <w:rPr>
          <w:color w:val="000000"/>
        </w:rPr>
        <w:t>Ils disposent d’un casier fermant à clé où ils peuvent déposer leurs affaires personnelles.</w:t>
      </w:r>
    </w:p>
    <w:p w14:paraId="6380A7AD" w14:textId="77777777" w:rsidR="00B5742D" w:rsidRDefault="00B5742D" w:rsidP="008D12B6">
      <w:pPr>
        <w:pBdr>
          <w:top w:val="nil"/>
          <w:left w:val="nil"/>
          <w:bottom w:val="nil"/>
          <w:right w:val="nil"/>
          <w:between w:val="nil"/>
        </w:pBdr>
        <w:spacing w:after="320"/>
        <w:jc w:val="both"/>
        <w:rPr>
          <w:color w:val="000000"/>
        </w:rPr>
      </w:pPr>
    </w:p>
    <w:p w14:paraId="000000CB" w14:textId="77777777" w:rsidR="00990FC0" w:rsidRPr="00486E9A" w:rsidRDefault="0069309E" w:rsidP="00C748E0">
      <w:pPr>
        <w:pStyle w:val="Titre2"/>
      </w:pPr>
      <w:bookmarkStart w:id="40" w:name="_Toc130635386"/>
      <w:bookmarkStart w:id="41" w:name="_Toc130637049"/>
      <w:r w:rsidRPr="00486E9A">
        <w:lastRenderedPageBreak/>
        <w:t>Activité des coopérateurs dans les commissions</w:t>
      </w:r>
      <w:bookmarkEnd w:id="40"/>
      <w:bookmarkEnd w:id="41"/>
      <w:r w:rsidRPr="00486E9A">
        <w:t xml:space="preserve"> </w:t>
      </w:r>
    </w:p>
    <w:p w14:paraId="000000CC" w14:textId="12060F1E" w:rsidR="00990FC0" w:rsidRPr="00486E9A" w:rsidRDefault="0069309E">
      <w:pPr>
        <w:spacing w:after="80"/>
        <w:jc w:val="both"/>
        <w:rPr>
          <w:color w:val="0432FF"/>
        </w:rPr>
      </w:pPr>
      <w:r w:rsidRPr="00486E9A">
        <w:rPr>
          <w:color w:val="0432FF"/>
        </w:rPr>
        <w:t>Par principe, les participations aux réunions et au fonctionnement des commissions (voir par</w:t>
      </w:r>
      <w:r w:rsidR="00C22877">
        <w:rPr>
          <w:color w:val="0432FF"/>
        </w:rPr>
        <w:t xml:space="preserve">. </w:t>
      </w:r>
      <w:r w:rsidRPr="00486E9A">
        <w:rPr>
          <w:color w:val="0432FF"/>
        </w:rPr>
        <w:t>4) n’entrent pas dans le décompte des 13 contributions annuelles de 3 heures auxquel</w:t>
      </w:r>
      <w:r w:rsidR="004F5B5E" w:rsidRPr="00486E9A">
        <w:rPr>
          <w:color w:val="0432FF"/>
        </w:rPr>
        <w:t>les</w:t>
      </w:r>
      <w:r w:rsidRPr="00486E9A">
        <w:rPr>
          <w:color w:val="0432FF"/>
        </w:rPr>
        <w:t xml:space="preserve"> les coopérateurs</w:t>
      </w:r>
      <w:r w:rsidR="003A3712">
        <w:rPr>
          <w:color w:val="0432FF"/>
        </w:rPr>
        <w:t xml:space="preserve"> s’engagent</w:t>
      </w:r>
      <w:r w:rsidRPr="00486E9A">
        <w:rPr>
          <w:color w:val="0432FF"/>
        </w:rPr>
        <w:t>.</w:t>
      </w:r>
    </w:p>
    <w:p w14:paraId="000000CD" w14:textId="77777777" w:rsidR="00990FC0" w:rsidRPr="00486E9A" w:rsidRDefault="0069309E">
      <w:pPr>
        <w:spacing w:after="80"/>
        <w:jc w:val="both"/>
        <w:rPr>
          <w:color w:val="0432FF"/>
        </w:rPr>
      </w:pPr>
      <w:r w:rsidRPr="00486E9A">
        <w:rPr>
          <w:color w:val="0432FF"/>
        </w:rPr>
        <w:t>Bien qu’indispensables au fonctionnement pérenne de la Coopérative, ces participations reposent sur le volontariat des coopérateurs souhaitant s’impliquer davantage dans le projet.</w:t>
      </w:r>
    </w:p>
    <w:p w14:paraId="67493DB4" w14:textId="77777777" w:rsidR="00486E9A" w:rsidRDefault="00486E9A">
      <w:pPr>
        <w:pBdr>
          <w:top w:val="nil"/>
          <w:left w:val="nil"/>
          <w:bottom w:val="nil"/>
          <w:right w:val="nil"/>
          <w:between w:val="nil"/>
        </w:pBdr>
        <w:spacing w:after="240"/>
        <w:jc w:val="both"/>
        <w:rPr>
          <w:sz w:val="20"/>
          <w:szCs w:val="20"/>
        </w:rPr>
      </w:pPr>
    </w:p>
    <w:p w14:paraId="000000D0" w14:textId="77777777" w:rsidR="00990FC0" w:rsidRDefault="0069309E" w:rsidP="00C748E0">
      <w:pPr>
        <w:pStyle w:val="Titre2"/>
      </w:pPr>
      <w:bookmarkStart w:id="42" w:name="_Toc130635387"/>
      <w:bookmarkStart w:id="43" w:name="_Toc130637050"/>
      <w:r>
        <w:t>Les coordonnateurs d’équipe</w:t>
      </w:r>
      <w:bookmarkEnd w:id="42"/>
      <w:bookmarkEnd w:id="43"/>
    </w:p>
    <w:p w14:paraId="000000D1" w14:textId="77777777" w:rsidR="00990FC0" w:rsidRDefault="0069309E">
      <w:pPr>
        <w:spacing w:after="120"/>
        <w:jc w:val="both"/>
        <w:rPr>
          <w:color w:val="000000"/>
        </w:rPr>
      </w:pPr>
      <w:r>
        <w:rPr>
          <w:color w:val="000000"/>
        </w:rPr>
        <w:t>Chaque équipe présente sur un créneau horaire inclus au moins 1 coopérateur qui assure le rôle de coordonnateur. Celui-ci est identifié lors de son inscription. En cas d’absence, le rôle de coordonnateur devra être pris en charge par un autre membre de l’équipe.</w:t>
      </w:r>
    </w:p>
    <w:p w14:paraId="000000D2" w14:textId="77777777" w:rsidR="00990FC0" w:rsidRDefault="0069309E">
      <w:pPr>
        <w:spacing w:after="120"/>
        <w:jc w:val="both"/>
        <w:rPr>
          <w:color w:val="000000"/>
        </w:rPr>
      </w:pPr>
      <w:r>
        <w:rPr>
          <w:color w:val="000000"/>
        </w:rPr>
        <w:t>Aucun lien de hiérarchie ne peut être envisagé entre le coordonnateur et les autres membres de l’équipe.</w:t>
      </w:r>
    </w:p>
    <w:p w14:paraId="000000D3" w14:textId="4A8E5D1A" w:rsidR="00990FC0" w:rsidRDefault="0069309E">
      <w:pPr>
        <w:spacing w:after="120"/>
        <w:jc w:val="both"/>
        <w:rPr>
          <w:color w:val="000000"/>
        </w:rPr>
      </w:pPr>
      <w:r>
        <w:rPr>
          <w:color w:val="000000"/>
        </w:rPr>
        <w:t xml:space="preserve">Un coordonnateur accepte </w:t>
      </w:r>
      <w:r w:rsidR="00C51822" w:rsidRPr="00C51822">
        <w:rPr>
          <w:color w:val="0022FF"/>
        </w:rPr>
        <w:t xml:space="preserve">volontairement </w:t>
      </w:r>
      <w:r>
        <w:rPr>
          <w:color w:val="000000"/>
        </w:rPr>
        <w:t xml:space="preserve">des responsabilités supplémentaires. </w:t>
      </w:r>
      <w:r w:rsidR="00C51822" w:rsidRPr="00C51822">
        <w:rPr>
          <w:color w:val="0022FF"/>
        </w:rPr>
        <w:t>Tout en conservant s</w:t>
      </w:r>
      <w:r w:rsidR="00C51822">
        <w:rPr>
          <w:color w:val="0022FF"/>
        </w:rPr>
        <w:t>a pleine</w:t>
      </w:r>
      <w:r w:rsidR="00C51822" w:rsidRPr="00C51822">
        <w:rPr>
          <w:color w:val="0022FF"/>
        </w:rPr>
        <w:t xml:space="preserve"> indépendance de coopérateur bénévole</w:t>
      </w:r>
      <w:r w:rsidR="00C51822">
        <w:rPr>
          <w:color w:val="000000"/>
        </w:rPr>
        <w:t>, i</w:t>
      </w:r>
      <w:r>
        <w:rPr>
          <w:color w:val="000000"/>
        </w:rPr>
        <w:t>l est un trait d’union entre les salariés et l’équipe. Il s’assure que tout se passe correctement et aide l’équipe à s’organiser en prenant en compte les préférences, compétences et capacités de chacun.</w:t>
      </w:r>
    </w:p>
    <w:p w14:paraId="000000D4" w14:textId="77777777" w:rsidR="00990FC0" w:rsidRDefault="0069309E">
      <w:pPr>
        <w:spacing w:after="120"/>
        <w:jc w:val="both"/>
      </w:pPr>
      <w:r>
        <w:t>Il assure également un rôle de médiation en cas de différends, voire de litiges entre les bénévoles lors de la réalisation de leurs services ou de litiges sur l’accessibilité au supermarché au regard de leur statut lié à la régularité de leurs services de trois heures (voir paragraphe 2.5).</w:t>
      </w:r>
    </w:p>
    <w:p w14:paraId="000000D5" w14:textId="77777777" w:rsidR="00990FC0" w:rsidRDefault="0069309E">
      <w:pPr>
        <w:spacing w:after="120"/>
        <w:jc w:val="both"/>
      </w:pPr>
      <w:r>
        <w:t xml:space="preserve">En cas d’échec de la médiation, le coordonnateur d’équipe peut saisir </w:t>
      </w:r>
      <w:r w:rsidRPr="00CA57B1">
        <w:rPr>
          <w:color w:val="0432FF"/>
        </w:rPr>
        <w:t>le Bureau des coopérateurs</w:t>
      </w:r>
      <w:r>
        <w:t>.</w:t>
      </w:r>
    </w:p>
    <w:p w14:paraId="000000D6" w14:textId="6A739F10" w:rsidR="00990FC0" w:rsidRPr="00486E9A" w:rsidRDefault="0069309E">
      <w:pPr>
        <w:spacing w:after="120"/>
        <w:jc w:val="both"/>
        <w:rPr>
          <w:color w:val="0432FF"/>
        </w:rPr>
      </w:pPr>
      <w:r>
        <w:rPr>
          <w:color w:val="000000"/>
        </w:rPr>
        <w:t xml:space="preserve">Le coordonnateur anime le briefing de 15 mn à l’arrivée de l’équipe avant le service dans le magasin. Il communique les éventuels changements de procédures, gère le flux des tâches à réaliser et </w:t>
      </w:r>
      <w:r w:rsidRPr="00486E9A">
        <w:rPr>
          <w:color w:val="0432FF"/>
        </w:rPr>
        <w:t>organise de brèves réunions pour discuter des éventuels problèmes, partager des nouvelles de la coopérative</w:t>
      </w:r>
      <w:r w:rsidR="00486E9A">
        <w:rPr>
          <w:color w:val="0432FF"/>
        </w:rPr>
        <w:t>.</w:t>
      </w:r>
    </w:p>
    <w:p w14:paraId="000000D7" w14:textId="77777777" w:rsidR="00990FC0" w:rsidRDefault="0069309E">
      <w:pPr>
        <w:spacing w:after="120"/>
        <w:jc w:val="both"/>
        <w:rPr>
          <w:color w:val="000000"/>
        </w:rPr>
      </w:pPr>
      <w:r>
        <w:rPr>
          <w:color w:val="000000"/>
        </w:rPr>
        <w:t>La coopérative Le Troglo accompagne les coordonnateurs d’équipe afin qu’ils aient une vision globale de toutes les tâches de leur équipe et du fonctionnement du magasin pendant leur créneau.</w:t>
      </w:r>
    </w:p>
    <w:p w14:paraId="000000D8" w14:textId="77777777" w:rsidR="00990FC0" w:rsidRDefault="00990FC0">
      <w:pPr>
        <w:spacing w:after="120"/>
        <w:jc w:val="both"/>
        <w:rPr>
          <w:rFonts w:ascii="Arial" w:eastAsia="Arial" w:hAnsi="Arial" w:cs="Arial"/>
        </w:rPr>
      </w:pPr>
    </w:p>
    <w:p w14:paraId="000000D9" w14:textId="77777777" w:rsidR="00990FC0" w:rsidRDefault="0069309E" w:rsidP="00C748E0">
      <w:pPr>
        <w:pStyle w:val="Titre2"/>
      </w:pPr>
      <w:bookmarkStart w:id="44" w:name="_Toc130635388"/>
      <w:bookmarkStart w:id="45" w:name="_Toc130637051"/>
      <w:r>
        <w:t>Échanger son service avec un autre coopérateur</w:t>
      </w:r>
      <w:bookmarkEnd w:id="44"/>
      <w:bookmarkEnd w:id="45"/>
    </w:p>
    <w:p w14:paraId="000000DA" w14:textId="134A0BCB" w:rsidR="00990FC0" w:rsidRDefault="0069309E">
      <w:pPr>
        <w:spacing w:after="120"/>
        <w:jc w:val="both"/>
        <w:rPr>
          <w:color w:val="000000"/>
        </w:rPr>
      </w:pPr>
      <w:r>
        <w:rPr>
          <w:color w:val="000000"/>
        </w:rPr>
        <w:t xml:space="preserve">Chaque </w:t>
      </w:r>
      <w:r w:rsidR="006776EA">
        <w:rPr>
          <w:color w:val="000000"/>
        </w:rPr>
        <w:t xml:space="preserve">coopérateur </w:t>
      </w:r>
      <w:r w:rsidR="00C51822" w:rsidRPr="00C51822">
        <w:rPr>
          <w:color w:val="0022FF"/>
        </w:rPr>
        <w:t xml:space="preserve">s’engage </w:t>
      </w:r>
      <w:r w:rsidR="00C51822">
        <w:rPr>
          <w:color w:val="000000"/>
        </w:rPr>
        <w:t xml:space="preserve">à </w:t>
      </w:r>
      <w:r>
        <w:rPr>
          <w:color w:val="000000"/>
        </w:rPr>
        <w:t xml:space="preserve">assurer son service à chaque fois que son créneau horaire revient. S'il ne peut l'assurer lui-même, le membre cherche </w:t>
      </w:r>
      <w:r w:rsidR="00C51822" w:rsidRPr="00486E9A">
        <w:rPr>
          <w:color w:val="0022FF"/>
        </w:rPr>
        <w:t>prioritairement</w:t>
      </w:r>
      <w:r w:rsidR="00486E9A">
        <w:rPr>
          <w:color w:val="0022FF"/>
        </w:rPr>
        <w:t>, sans solliciter l’intervention du Bureau des coopérateurs,</w:t>
      </w:r>
      <w:r w:rsidR="006776EA">
        <w:rPr>
          <w:color w:val="000000"/>
        </w:rPr>
        <w:t xml:space="preserve"> </w:t>
      </w:r>
      <w:r>
        <w:rPr>
          <w:color w:val="000000"/>
        </w:rPr>
        <w:t xml:space="preserve">un remplaçant </w:t>
      </w:r>
      <w:r w:rsidR="00486E9A" w:rsidRPr="00486E9A">
        <w:rPr>
          <w:color w:val="0432FF"/>
        </w:rPr>
        <w:t xml:space="preserve">dans son entourage </w:t>
      </w:r>
      <w:r>
        <w:rPr>
          <w:color w:val="000000"/>
        </w:rPr>
        <w:t>au sein de la coopérative.</w:t>
      </w:r>
    </w:p>
    <w:p w14:paraId="0C8D6B39" w14:textId="6E93B921" w:rsidR="00E7476E" w:rsidRPr="00B33E41" w:rsidRDefault="00E7476E">
      <w:pPr>
        <w:spacing w:after="120"/>
        <w:jc w:val="both"/>
        <w:rPr>
          <w:color w:val="0022FF"/>
        </w:rPr>
      </w:pPr>
      <w:r w:rsidRPr="00B33E41">
        <w:rPr>
          <w:b/>
          <w:bCs/>
          <w:color w:val="0022FF"/>
        </w:rPr>
        <w:t xml:space="preserve">Ce remplacement </w:t>
      </w:r>
      <w:r w:rsidR="00B33E41" w:rsidRPr="00B33E41">
        <w:rPr>
          <w:b/>
          <w:bCs/>
          <w:color w:val="0022FF"/>
        </w:rPr>
        <w:t>ne peut en aucun cas faire l’objet d’une rémunération</w:t>
      </w:r>
      <w:r w:rsidR="00B33E41" w:rsidRPr="00B33E41">
        <w:rPr>
          <w:color w:val="0022FF"/>
        </w:rPr>
        <w:t xml:space="preserve"> selon les principes éthiques définis dans la Charte des valeurs du Troglo que chaque nouveau coopérateur s’engage librement à respecter.</w:t>
      </w:r>
    </w:p>
    <w:p w14:paraId="000000DB" w14:textId="5FC2071A" w:rsidR="00990FC0" w:rsidRDefault="0069309E">
      <w:pPr>
        <w:spacing w:after="120"/>
        <w:jc w:val="both"/>
        <w:rPr>
          <w:color w:val="000000"/>
        </w:rPr>
      </w:pPr>
      <w:r>
        <w:rPr>
          <w:color w:val="000000"/>
        </w:rPr>
        <w:t xml:space="preserve">Quand </w:t>
      </w:r>
      <w:r w:rsidR="006776EA">
        <w:rPr>
          <w:color w:val="000000"/>
        </w:rPr>
        <w:t xml:space="preserve">le coopérateur </w:t>
      </w:r>
      <w:r>
        <w:rPr>
          <w:color w:val="000000"/>
        </w:rPr>
        <w:t>sait qu</w:t>
      </w:r>
      <w:r w:rsidR="00486E9A">
        <w:rPr>
          <w:color w:val="000000"/>
        </w:rPr>
        <w:t>’</w:t>
      </w:r>
      <w:r w:rsidR="006776EA">
        <w:rPr>
          <w:color w:val="000000"/>
        </w:rPr>
        <w:t xml:space="preserve">il </w:t>
      </w:r>
      <w:r>
        <w:rPr>
          <w:color w:val="000000"/>
        </w:rPr>
        <w:t>va manquer un seul service, i</w:t>
      </w:r>
      <w:r w:rsidR="00486E9A">
        <w:rPr>
          <w:color w:val="000000"/>
        </w:rPr>
        <w:t xml:space="preserve">l </w:t>
      </w:r>
      <w:r w:rsidR="006776EA">
        <w:rPr>
          <w:color w:val="000000"/>
        </w:rPr>
        <w:t xml:space="preserve">doit </w:t>
      </w:r>
      <w:r>
        <w:rPr>
          <w:color w:val="000000"/>
        </w:rPr>
        <w:t>organiser à l’avance un échange avec un autre membre. C’est une excellente manière de permettre à la coopérative de toujours disposer d’un nombre suffisant de coopérateurs dans chaque équipe pour effectuer le service attendu.</w:t>
      </w:r>
    </w:p>
    <w:p w14:paraId="000000DC" w14:textId="00E940E7" w:rsidR="00990FC0" w:rsidRDefault="006776EA">
      <w:pPr>
        <w:spacing w:after="120"/>
        <w:jc w:val="both"/>
        <w:rPr>
          <w:color w:val="000000"/>
        </w:rPr>
      </w:pPr>
      <w:r>
        <w:rPr>
          <w:color w:val="000000"/>
        </w:rPr>
        <w:t xml:space="preserve">Il </w:t>
      </w:r>
      <w:r w:rsidR="0069309E">
        <w:rPr>
          <w:color w:val="000000"/>
        </w:rPr>
        <w:t>peut trouver d’autres membres à la recherche d’un échange : soit sur un tableau à l’entrée du supermarché, soit en ligne sur l’Espace membres. S</w:t>
      </w:r>
      <w:r w:rsidR="00486E9A">
        <w:rPr>
          <w:color w:val="000000"/>
        </w:rPr>
        <w:t>’</w:t>
      </w:r>
      <w:r>
        <w:rPr>
          <w:color w:val="000000"/>
        </w:rPr>
        <w:t>il</w:t>
      </w:r>
      <w:r w:rsidR="0069309E">
        <w:rPr>
          <w:color w:val="000000"/>
        </w:rPr>
        <w:t xml:space="preserve"> n’arrive pas à trouver un remplaçant, il </w:t>
      </w:r>
      <w:r>
        <w:rPr>
          <w:color w:val="000000"/>
        </w:rPr>
        <w:t xml:space="preserve">doit </w:t>
      </w:r>
      <w:r w:rsidR="0069309E">
        <w:rPr>
          <w:color w:val="000000"/>
        </w:rPr>
        <w:t xml:space="preserve">contacter </w:t>
      </w:r>
      <w:r w:rsidR="00C51822" w:rsidRPr="00C51822">
        <w:rPr>
          <w:color w:val="0022FF"/>
        </w:rPr>
        <w:t xml:space="preserve">la permanence du </w:t>
      </w:r>
      <w:r w:rsidR="00C51822" w:rsidRPr="00CA57B1">
        <w:rPr>
          <w:color w:val="0432FF"/>
        </w:rPr>
        <w:t xml:space="preserve">Bureau des coopérateurs </w:t>
      </w:r>
      <w:r w:rsidR="0069309E">
        <w:rPr>
          <w:color w:val="000000"/>
        </w:rPr>
        <w:t>pour voir avec lui comment procéder.</w:t>
      </w:r>
    </w:p>
    <w:p w14:paraId="000000DD" w14:textId="598B035B" w:rsidR="00990FC0" w:rsidRDefault="0069309E">
      <w:pPr>
        <w:spacing w:after="120" w:line="276" w:lineRule="auto"/>
        <w:jc w:val="both"/>
        <w:rPr>
          <w:color w:val="0000FF"/>
        </w:rPr>
      </w:pPr>
      <w:r>
        <w:rPr>
          <w:color w:val="000000"/>
        </w:rPr>
        <w:t xml:space="preserve">Lorsqu’il vient faire un service dans le cadre d’un échange, le remplaçant doit inscrire son propre nom et numéro de membre sur la feuille de présence, à côté du nom de la personne qu’il remplace (la personne </w:t>
      </w:r>
      <w:r>
        <w:rPr>
          <w:color w:val="000000"/>
        </w:rPr>
        <w:lastRenderedPageBreak/>
        <w:t xml:space="preserve">habituellement membre de l’équipe). </w:t>
      </w:r>
      <w:r w:rsidRPr="006776EA">
        <w:rPr>
          <w:color w:val="000000"/>
        </w:rPr>
        <w:t>En effet, c’est le membre programmé pour un créneau horaire donné - et non son remplaçant - qui sera crédité pour le créneau.</w:t>
      </w:r>
      <w:r w:rsidR="006776EA">
        <w:rPr>
          <w:color w:val="000000"/>
        </w:rPr>
        <w:t> </w:t>
      </w:r>
    </w:p>
    <w:p w14:paraId="000000DE" w14:textId="77777777" w:rsidR="00990FC0" w:rsidRPr="00C51822" w:rsidRDefault="0069309E">
      <w:pPr>
        <w:spacing w:after="120"/>
        <w:jc w:val="both"/>
        <w:rPr>
          <w:color w:val="000000" w:themeColor="text1"/>
        </w:rPr>
      </w:pPr>
      <w:r w:rsidRPr="00C51822">
        <w:rPr>
          <w:color w:val="000000" w:themeColor="text1"/>
        </w:rPr>
        <w:t xml:space="preserve">Quelle que soit sa modalité, </w:t>
      </w:r>
      <w:r w:rsidRPr="00CA57B1">
        <w:rPr>
          <w:color w:val="0432FF"/>
        </w:rPr>
        <w:t xml:space="preserve">le Bureau des coopérateurs </w:t>
      </w:r>
      <w:r w:rsidRPr="00C51822">
        <w:rPr>
          <w:color w:val="000000" w:themeColor="text1"/>
        </w:rPr>
        <w:t>n’intervient pas dans l’organisation des échanges.</w:t>
      </w:r>
    </w:p>
    <w:p w14:paraId="000000DF" w14:textId="77777777" w:rsidR="00990FC0" w:rsidRDefault="00990FC0">
      <w:pPr>
        <w:spacing w:after="120"/>
        <w:jc w:val="both"/>
      </w:pPr>
    </w:p>
    <w:p w14:paraId="000000E0" w14:textId="77777777" w:rsidR="00990FC0" w:rsidRDefault="0069309E" w:rsidP="00C748E0">
      <w:pPr>
        <w:pStyle w:val="Titre2"/>
      </w:pPr>
      <w:bookmarkStart w:id="46" w:name="_Toc130635389"/>
      <w:bookmarkStart w:id="47" w:name="_Toc130637052"/>
      <w:r>
        <w:t>Rattraper son service</w:t>
      </w:r>
      <w:bookmarkEnd w:id="46"/>
      <w:bookmarkEnd w:id="47"/>
    </w:p>
    <w:p w14:paraId="000000E1" w14:textId="44AD614D" w:rsidR="00990FC0" w:rsidRPr="00C22877" w:rsidRDefault="0069309E" w:rsidP="00C748E0">
      <w:pPr>
        <w:pStyle w:val="Titre3"/>
      </w:pPr>
      <w:bookmarkStart w:id="48" w:name="_Toc130635390"/>
      <w:bookmarkStart w:id="49" w:name="_Toc130637053"/>
      <w:r>
        <w:t>La règle de base</w:t>
      </w:r>
      <w:bookmarkEnd w:id="48"/>
      <w:bookmarkEnd w:id="49"/>
    </w:p>
    <w:p w14:paraId="000000E2" w14:textId="210B4D2F" w:rsidR="00990FC0" w:rsidRPr="00C22877" w:rsidRDefault="0069309E">
      <w:pPr>
        <w:spacing w:after="120"/>
        <w:jc w:val="both"/>
        <w:rPr>
          <w:color w:val="000000" w:themeColor="text1"/>
        </w:rPr>
      </w:pPr>
      <w:r w:rsidRPr="00C22877">
        <w:rPr>
          <w:color w:val="000000" w:themeColor="text1"/>
        </w:rPr>
        <w:t xml:space="preserve">La règle de base du système participatif du Troglo est la suivante : si </w:t>
      </w:r>
      <w:r w:rsidR="006776EA" w:rsidRPr="00C22877">
        <w:rPr>
          <w:color w:val="000000" w:themeColor="text1"/>
        </w:rPr>
        <w:t xml:space="preserve">un coopérateur </w:t>
      </w:r>
      <w:r w:rsidRPr="00C22877">
        <w:rPr>
          <w:color w:val="000000" w:themeColor="text1"/>
        </w:rPr>
        <w:t xml:space="preserve">manque son service, </w:t>
      </w:r>
      <w:r w:rsidR="006776EA" w:rsidRPr="00C22877">
        <w:rPr>
          <w:color w:val="000000" w:themeColor="text1"/>
        </w:rPr>
        <w:t xml:space="preserve">il </w:t>
      </w:r>
      <w:r w:rsidRPr="00C22877">
        <w:rPr>
          <w:color w:val="000000" w:themeColor="text1"/>
        </w:rPr>
        <w:t>doit le rattraper dans un délai raisonnable de 4 semaines sans pouvoir cumuler plus de 2 services de retard. Passé ce délai, son statut qui définit le droit à faire ses courses évoluera de manière restrictive.</w:t>
      </w:r>
    </w:p>
    <w:p w14:paraId="000000E3" w14:textId="77777777" w:rsidR="00990FC0" w:rsidRPr="00C22877" w:rsidRDefault="0069309E">
      <w:pPr>
        <w:spacing w:after="60"/>
        <w:jc w:val="both"/>
        <w:rPr>
          <w:color w:val="000000" w:themeColor="text1"/>
          <w:u w:val="single"/>
        </w:rPr>
      </w:pPr>
      <w:r w:rsidRPr="00C22877">
        <w:rPr>
          <w:color w:val="000000" w:themeColor="text1"/>
          <w:u w:val="single"/>
        </w:rPr>
        <w:t>Exemple</w:t>
      </w:r>
      <w:r w:rsidRPr="00C22877">
        <w:rPr>
          <w:color w:val="000000" w:themeColor="text1"/>
        </w:rPr>
        <w:t> :</w:t>
      </w:r>
    </w:p>
    <w:p w14:paraId="000000E4" w14:textId="77777777" w:rsidR="00990FC0" w:rsidRPr="00C22877" w:rsidRDefault="0069309E">
      <w:pPr>
        <w:numPr>
          <w:ilvl w:val="0"/>
          <w:numId w:val="16"/>
        </w:numPr>
        <w:pBdr>
          <w:top w:val="nil"/>
          <w:left w:val="nil"/>
          <w:bottom w:val="nil"/>
          <w:right w:val="nil"/>
          <w:between w:val="nil"/>
        </w:pBdr>
        <w:spacing w:after="120"/>
        <w:ind w:left="426" w:hanging="284"/>
        <w:jc w:val="both"/>
        <w:rPr>
          <w:color w:val="000000" w:themeColor="text1"/>
        </w:rPr>
      </w:pPr>
      <w:r w:rsidRPr="00C22877">
        <w:rPr>
          <w:color w:val="000000" w:themeColor="text1"/>
        </w:rPr>
        <w:t>Un coopérateur qui ne s’est pas inscrit ou a manqué son service sur les 4 semaines de Février devra réaliser dans les 4 semaines suivantes de mars son créneau de retard de février et celui de mars.</w:t>
      </w:r>
    </w:p>
    <w:p w14:paraId="000000E5" w14:textId="77777777" w:rsidR="00990FC0" w:rsidRPr="00C22877" w:rsidRDefault="0069309E">
      <w:pPr>
        <w:numPr>
          <w:ilvl w:val="0"/>
          <w:numId w:val="16"/>
        </w:numPr>
        <w:pBdr>
          <w:top w:val="nil"/>
          <w:left w:val="nil"/>
          <w:bottom w:val="nil"/>
          <w:right w:val="nil"/>
          <w:between w:val="nil"/>
        </w:pBdr>
        <w:spacing w:after="80"/>
        <w:ind w:left="426" w:hanging="284"/>
        <w:jc w:val="both"/>
        <w:rPr>
          <w:color w:val="000000" w:themeColor="text1"/>
        </w:rPr>
      </w:pPr>
      <w:r w:rsidRPr="00C22877">
        <w:rPr>
          <w:color w:val="000000" w:themeColor="text1"/>
        </w:rPr>
        <w:t>Au terme du nouveau cycle de 4 semaines fin mars, trois hypothèses sont envisageables :</w:t>
      </w:r>
    </w:p>
    <w:p w14:paraId="000000E6" w14:textId="77777777" w:rsidR="00990FC0" w:rsidRPr="00C22877" w:rsidRDefault="0069309E">
      <w:pPr>
        <w:numPr>
          <w:ilvl w:val="1"/>
          <w:numId w:val="16"/>
        </w:numPr>
        <w:pBdr>
          <w:top w:val="nil"/>
          <w:left w:val="nil"/>
          <w:bottom w:val="nil"/>
          <w:right w:val="nil"/>
          <w:between w:val="nil"/>
        </w:pBdr>
        <w:spacing w:after="80"/>
        <w:ind w:left="709" w:hanging="283"/>
        <w:jc w:val="both"/>
        <w:rPr>
          <w:color w:val="000000" w:themeColor="text1"/>
        </w:rPr>
      </w:pPr>
      <w:r w:rsidRPr="00C22877">
        <w:rPr>
          <w:color w:val="000000" w:themeColor="text1"/>
        </w:rPr>
        <w:t>H1 : le coopérateur a réalisé ses 2 services (celui en retard + le courant) : il est « </w:t>
      </w:r>
      <w:r w:rsidRPr="00C22877">
        <w:rPr>
          <w:color w:val="000000" w:themeColor="text1"/>
          <w:u w:val="single"/>
        </w:rPr>
        <w:t>à jour</w:t>
      </w:r>
      <w:r w:rsidRPr="00C22877">
        <w:rPr>
          <w:color w:val="000000" w:themeColor="text1"/>
        </w:rPr>
        <w:t> »</w:t>
      </w:r>
    </w:p>
    <w:p w14:paraId="000000E7" w14:textId="32C1BB3F" w:rsidR="00990FC0" w:rsidRPr="00C22877" w:rsidRDefault="0069309E">
      <w:pPr>
        <w:numPr>
          <w:ilvl w:val="1"/>
          <w:numId w:val="16"/>
        </w:numPr>
        <w:pBdr>
          <w:top w:val="nil"/>
          <w:left w:val="nil"/>
          <w:bottom w:val="nil"/>
          <w:right w:val="nil"/>
          <w:between w:val="nil"/>
        </w:pBdr>
        <w:spacing w:after="80"/>
        <w:ind w:left="709" w:hanging="283"/>
        <w:jc w:val="both"/>
        <w:rPr>
          <w:color w:val="000000" w:themeColor="text1"/>
        </w:rPr>
      </w:pPr>
      <w:r w:rsidRPr="00C22877">
        <w:rPr>
          <w:color w:val="000000" w:themeColor="text1"/>
        </w:rPr>
        <w:t xml:space="preserve">H2 : le coopérateur </w:t>
      </w:r>
      <w:r w:rsidR="006776EA" w:rsidRPr="00C22877">
        <w:rPr>
          <w:color w:val="000000" w:themeColor="text1"/>
        </w:rPr>
        <w:t>n’</w:t>
      </w:r>
      <w:r w:rsidRPr="00C22877">
        <w:rPr>
          <w:color w:val="000000" w:themeColor="text1"/>
        </w:rPr>
        <w:t>a réalisé qu’un seul service (courant) au lieu des 2 attendus :  il est « </w:t>
      </w:r>
      <w:r w:rsidRPr="00C22877">
        <w:rPr>
          <w:color w:val="000000" w:themeColor="text1"/>
          <w:u w:val="single"/>
        </w:rPr>
        <w:t>en alerte</w:t>
      </w:r>
      <w:r w:rsidRPr="00C22877">
        <w:rPr>
          <w:color w:val="000000" w:themeColor="text1"/>
        </w:rPr>
        <w:t> » et dispose d’un dernier délai de 4 semaines pour effectuer ses 2 services (celui en retard + le courant) </w:t>
      </w:r>
    </w:p>
    <w:p w14:paraId="000000E8" w14:textId="77777777" w:rsidR="00990FC0" w:rsidRPr="00C22877" w:rsidRDefault="0069309E">
      <w:pPr>
        <w:numPr>
          <w:ilvl w:val="1"/>
          <w:numId w:val="16"/>
        </w:numPr>
        <w:pBdr>
          <w:top w:val="nil"/>
          <w:left w:val="nil"/>
          <w:bottom w:val="nil"/>
          <w:right w:val="nil"/>
          <w:between w:val="nil"/>
        </w:pBdr>
        <w:spacing w:after="200"/>
        <w:ind w:left="709" w:hanging="283"/>
        <w:jc w:val="both"/>
        <w:rPr>
          <w:color w:val="000000" w:themeColor="text1"/>
        </w:rPr>
      </w:pPr>
      <w:r w:rsidRPr="00C22877">
        <w:rPr>
          <w:color w:val="000000" w:themeColor="text1"/>
        </w:rPr>
        <w:t>H3 : le coopérateur n’a réalisé aucun service sur les 2 attendus :  il est immédiatement « </w:t>
      </w:r>
      <w:r w:rsidRPr="00C22877">
        <w:rPr>
          <w:color w:val="000000" w:themeColor="text1"/>
          <w:u w:val="single"/>
        </w:rPr>
        <w:t>suspendu</w:t>
      </w:r>
      <w:r w:rsidRPr="00C22877">
        <w:rPr>
          <w:color w:val="000000" w:themeColor="text1"/>
        </w:rPr>
        <w:t> » et perd l’accès au supermarché tant qu’il n’aura pas rattrapé le service en retard et celui de mars.</w:t>
      </w:r>
    </w:p>
    <w:p w14:paraId="000000E9" w14:textId="4D393CB9" w:rsidR="00990FC0" w:rsidRPr="00C22877" w:rsidRDefault="0069309E">
      <w:pPr>
        <w:spacing w:after="240"/>
        <w:jc w:val="both"/>
        <w:rPr>
          <w:color w:val="000000" w:themeColor="text1"/>
        </w:rPr>
      </w:pPr>
      <w:r w:rsidRPr="00C22877">
        <w:rPr>
          <w:rFonts w:ascii="Noto Sans Symbols" w:eastAsia="Noto Sans Symbols" w:hAnsi="Noto Sans Symbols" w:cs="Noto Sans Symbols"/>
          <w:color w:val="000000" w:themeColor="text1"/>
        </w:rPr>
        <w:t>☞</w:t>
      </w:r>
      <w:r w:rsidRPr="00C22877">
        <w:rPr>
          <w:color w:val="000000" w:themeColor="text1"/>
        </w:rPr>
        <w:t xml:space="preserve"> Le Troglo fait le choix de la confiance et de la responsabilisation des coopérateurs en n’imposant pas comme la majorité des coopératives 2 services de rattrapages pour un service manqué, mais un seul. Pour autant, cette orientation n’est pas définitive et pourrait évoluer dans l’hypothèse où le nombre de manquements observé</w:t>
      </w:r>
      <w:r w:rsidR="006776EA" w:rsidRPr="00C22877">
        <w:rPr>
          <w:color w:val="000000" w:themeColor="text1"/>
        </w:rPr>
        <w:t>s</w:t>
      </w:r>
      <w:r w:rsidRPr="00C22877">
        <w:rPr>
          <w:color w:val="000000" w:themeColor="text1"/>
        </w:rPr>
        <w:t xml:space="preserve"> serait croissant et trop important, ce qui nuirait à terme à l’équité de traitement entre les coopérateurs et au bon fonctionnement du Supermarché. </w:t>
      </w:r>
    </w:p>
    <w:p w14:paraId="000000EA" w14:textId="5D9F3458" w:rsidR="00990FC0" w:rsidRPr="00C22877" w:rsidRDefault="0069309E">
      <w:pPr>
        <w:spacing w:after="120"/>
        <w:jc w:val="both"/>
        <w:rPr>
          <w:color w:val="000000" w:themeColor="text1"/>
        </w:rPr>
      </w:pPr>
      <w:commentRangeStart w:id="50"/>
      <w:r w:rsidRPr="00C22877">
        <w:rPr>
          <w:color w:val="000000" w:themeColor="text1"/>
        </w:rPr>
        <w:t>En pratique</w:t>
      </w:r>
      <w:r w:rsidR="006776EA" w:rsidRPr="00C22877">
        <w:rPr>
          <w:color w:val="000000" w:themeColor="text1"/>
        </w:rPr>
        <w:t>,</w:t>
      </w:r>
      <w:r w:rsidRPr="00C22877">
        <w:rPr>
          <w:color w:val="000000" w:themeColor="text1"/>
        </w:rPr>
        <w:t xml:space="preserve"> </w:t>
      </w:r>
      <w:r w:rsidR="006776EA" w:rsidRPr="00C22877">
        <w:rPr>
          <w:color w:val="000000" w:themeColor="text1"/>
        </w:rPr>
        <w:t>l</w:t>
      </w:r>
      <w:r w:rsidRPr="00C22877">
        <w:rPr>
          <w:color w:val="000000" w:themeColor="text1"/>
        </w:rPr>
        <w:t>e coopérateur qui effectue un service de retard enregistre celui-ci sur le planning de charge prévisionnel.</w:t>
      </w:r>
    </w:p>
    <w:p w14:paraId="000000EB" w14:textId="77777777" w:rsidR="00990FC0" w:rsidRPr="00C22877" w:rsidRDefault="0069309E">
      <w:pPr>
        <w:spacing w:after="40"/>
        <w:jc w:val="both"/>
        <w:rPr>
          <w:color w:val="000000" w:themeColor="text1"/>
        </w:rPr>
      </w:pPr>
      <w:r w:rsidRPr="00C22877">
        <w:rPr>
          <w:color w:val="000000" w:themeColor="text1"/>
        </w:rPr>
        <w:t>Comme il s’agit d’un service programmé, il s’insère alors dans l’organisation des créneaux et ne peut être considéré comme une sanction, puisqu’il s’agit d’un retour à l’équité des contributions.</w:t>
      </w:r>
      <w:commentRangeEnd w:id="50"/>
      <w:r w:rsidRPr="00C22877">
        <w:rPr>
          <w:color w:val="000000" w:themeColor="text1"/>
        </w:rPr>
        <w:commentReference w:id="50"/>
      </w:r>
    </w:p>
    <w:p w14:paraId="000000EF" w14:textId="77777777" w:rsidR="00990FC0" w:rsidRDefault="00990FC0">
      <w:pPr>
        <w:spacing w:after="40"/>
        <w:jc w:val="both"/>
      </w:pPr>
    </w:p>
    <w:p w14:paraId="0575292D" w14:textId="355BA82C" w:rsidR="00ED50A6" w:rsidRPr="00ED50A6" w:rsidRDefault="0069309E" w:rsidP="00C748E0">
      <w:pPr>
        <w:pStyle w:val="Titre3"/>
      </w:pPr>
      <w:bookmarkStart w:id="51" w:name="_Toc130635391"/>
      <w:bookmarkStart w:id="52" w:name="_Toc130637054"/>
      <w:r w:rsidRPr="00ED50A6">
        <w:t>Le statut</w:t>
      </w:r>
      <w:bookmarkEnd w:id="51"/>
      <w:bookmarkEnd w:id="52"/>
    </w:p>
    <w:p w14:paraId="000000F1" w14:textId="43D2A9A9" w:rsidR="00990FC0" w:rsidRPr="00C22877" w:rsidRDefault="0069309E" w:rsidP="00ED50A6">
      <w:pPr>
        <w:pStyle w:val="Paragraphedeliste"/>
        <w:spacing w:after="160"/>
        <w:ind w:left="0"/>
        <w:jc w:val="both"/>
        <w:rPr>
          <w:color w:val="000000" w:themeColor="text1"/>
        </w:rPr>
      </w:pPr>
      <w:r w:rsidRPr="00C22877">
        <w:rPr>
          <w:color w:val="000000" w:themeColor="text1"/>
        </w:rPr>
        <w:t>Le statut d’un coopérateur définit son droit à faire ses courses au supermarché en fonction de la réalisation de ses services (programmés ou rattrapages). S’il ne le connaît pas déjà, il en prend connaissance en présentant sa carte de membre à l’entrée du supermarché : soit il a le droit de faire ses courses (à jour), soit il risque de bientôt perdre ce droit (en alerte), soit il l’a perdu (suspendu ou désinscrit).</w:t>
      </w:r>
    </w:p>
    <w:p w14:paraId="000000F2" w14:textId="77777777" w:rsidR="00990FC0" w:rsidRPr="00C22877" w:rsidRDefault="0069309E">
      <w:pPr>
        <w:rPr>
          <w:b/>
          <w:color w:val="000000" w:themeColor="text1"/>
          <w:u w:val="single"/>
        </w:rPr>
      </w:pPr>
      <w:r w:rsidRPr="00C22877">
        <w:rPr>
          <w:b/>
          <w:color w:val="000000" w:themeColor="text1"/>
          <w:u w:val="single"/>
        </w:rPr>
        <w:t>À jour</w:t>
      </w:r>
    </w:p>
    <w:p w14:paraId="000000F3" w14:textId="77777777" w:rsidR="00990FC0" w:rsidRPr="00C22877" w:rsidRDefault="0069309E">
      <w:pPr>
        <w:spacing w:after="160"/>
        <w:jc w:val="both"/>
        <w:rPr>
          <w:color w:val="000000" w:themeColor="text1"/>
        </w:rPr>
      </w:pPr>
      <w:r w:rsidRPr="00C22877">
        <w:rPr>
          <w:color w:val="000000" w:themeColor="text1"/>
        </w:rPr>
        <w:t>Le membre a le droit de faire ses courses à la coopérative. Il a effectué ses services.</w:t>
      </w:r>
    </w:p>
    <w:p w14:paraId="000000F4" w14:textId="77777777" w:rsidR="00990FC0" w:rsidRPr="00C22877" w:rsidRDefault="0069309E">
      <w:pPr>
        <w:rPr>
          <w:b/>
          <w:color w:val="000000" w:themeColor="text1"/>
          <w:u w:val="single"/>
        </w:rPr>
      </w:pPr>
      <w:r w:rsidRPr="00C22877">
        <w:rPr>
          <w:b/>
          <w:color w:val="000000" w:themeColor="text1"/>
          <w:u w:val="single"/>
        </w:rPr>
        <w:t>En alerte</w:t>
      </w:r>
    </w:p>
    <w:p w14:paraId="000000F5" w14:textId="77777777" w:rsidR="00990FC0" w:rsidRPr="00C22877" w:rsidRDefault="0069309E">
      <w:pPr>
        <w:spacing w:after="120"/>
        <w:jc w:val="both"/>
        <w:rPr>
          <w:color w:val="000000" w:themeColor="text1"/>
        </w:rPr>
      </w:pPr>
      <w:r w:rsidRPr="00C22877">
        <w:rPr>
          <w:color w:val="000000" w:themeColor="text1"/>
        </w:rPr>
        <w:t>Le membre a le droit de faire ses courses. Il a manqué un service et ne l’a pas encore rattrapé dans le délai de 4 semaines, mais il lui reste encore des jours pour le faire avant le service programmé suivant.</w:t>
      </w:r>
    </w:p>
    <w:p w14:paraId="000000F6" w14:textId="77777777" w:rsidR="00990FC0" w:rsidRPr="00C22877" w:rsidRDefault="0069309E">
      <w:pPr>
        <w:spacing w:after="160"/>
        <w:jc w:val="both"/>
        <w:rPr>
          <w:color w:val="000000" w:themeColor="text1"/>
        </w:rPr>
      </w:pPr>
      <w:r w:rsidRPr="00C22877">
        <w:rPr>
          <w:color w:val="000000" w:themeColor="text1"/>
        </w:rPr>
        <w:lastRenderedPageBreak/>
        <w:t>La durée maximale de cette période est de 4 semaines après la fin du cycle où le manquement a été constaté.</w:t>
      </w:r>
    </w:p>
    <w:p w14:paraId="000000F7" w14:textId="77777777" w:rsidR="00990FC0" w:rsidRPr="00C22877" w:rsidRDefault="0069309E">
      <w:pPr>
        <w:rPr>
          <w:b/>
          <w:color w:val="000000" w:themeColor="text1"/>
          <w:u w:val="single"/>
        </w:rPr>
      </w:pPr>
      <w:r w:rsidRPr="00C22877">
        <w:rPr>
          <w:b/>
          <w:color w:val="000000" w:themeColor="text1"/>
          <w:u w:val="single"/>
        </w:rPr>
        <w:t>Suspendu</w:t>
      </w:r>
    </w:p>
    <w:p w14:paraId="000000F8" w14:textId="77777777" w:rsidR="00990FC0" w:rsidRPr="00C22877" w:rsidRDefault="0069309E" w:rsidP="00B33E41">
      <w:pPr>
        <w:spacing w:after="160"/>
        <w:jc w:val="both"/>
        <w:rPr>
          <w:color w:val="000000" w:themeColor="text1"/>
        </w:rPr>
      </w:pPr>
      <w:r w:rsidRPr="00C22877">
        <w:rPr>
          <w:color w:val="000000" w:themeColor="text1"/>
        </w:rPr>
        <w:t>Le membre n’a provisoirement plus le droit de faire ses courses. Il n’a réalisé aucun service sur les 2 attendus au terme du nouveau cycle de 4 semaines.</w:t>
      </w:r>
    </w:p>
    <w:p w14:paraId="000000F9" w14:textId="52BD4235" w:rsidR="00990FC0" w:rsidRPr="00C22877" w:rsidRDefault="0069309E">
      <w:pPr>
        <w:spacing w:after="240"/>
        <w:jc w:val="both"/>
        <w:rPr>
          <w:color w:val="000000" w:themeColor="text1"/>
        </w:rPr>
      </w:pPr>
      <w:r w:rsidRPr="00C22877">
        <w:rPr>
          <w:color w:val="000000" w:themeColor="text1"/>
        </w:rPr>
        <w:t xml:space="preserve">Pour que le coopérateur puisse retrouver le droit de faire ses courses, il doit </w:t>
      </w:r>
      <w:proofErr w:type="gramStart"/>
      <w:r w:rsidRPr="00C22877">
        <w:rPr>
          <w:color w:val="000000" w:themeColor="text1"/>
        </w:rPr>
        <w:t>a</w:t>
      </w:r>
      <w:proofErr w:type="gramEnd"/>
      <w:r w:rsidRPr="00C22877">
        <w:rPr>
          <w:color w:val="000000" w:themeColor="text1"/>
        </w:rPr>
        <w:t xml:space="preserve"> minima effectu</w:t>
      </w:r>
      <w:r w:rsidR="006776EA" w:rsidRPr="00C22877">
        <w:rPr>
          <w:color w:val="000000" w:themeColor="text1"/>
        </w:rPr>
        <w:t>er</w:t>
      </w:r>
      <w:r w:rsidRPr="00C22877">
        <w:rPr>
          <w:color w:val="000000" w:themeColor="text1"/>
        </w:rPr>
        <w:t xml:space="preserve"> le rattrapage d’un des deux services manqués pour n’avoir qu’un débit de 3 heures en fin de cycle.</w:t>
      </w:r>
    </w:p>
    <w:p w14:paraId="000000FA" w14:textId="77777777" w:rsidR="00990FC0" w:rsidRPr="00C22877" w:rsidRDefault="0069309E">
      <w:pPr>
        <w:rPr>
          <w:b/>
          <w:color w:val="000000" w:themeColor="text1"/>
          <w:u w:val="single"/>
        </w:rPr>
      </w:pPr>
      <w:r w:rsidRPr="00C22877">
        <w:rPr>
          <w:b/>
          <w:color w:val="000000" w:themeColor="text1"/>
          <w:u w:val="single"/>
        </w:rPr>
        <w:t>Désinscrit</w:t>
      </w:r>
    </w:p>
    <w:p w14:paraId="000000FB" w14:textId="77777777" w:rsidR="00990FC0" w:rsidRPr="00C22877" w:rsidRDefault="0069309E">
      <w:pPr>
        <w:spacing w:after="160"/>
        <w:jc w:val="both"/>
        <w:rPr>
          <w:color w:val="000000" w:themeColor="text1"/>
        </w:rPr>
      </w:pPr>
      <w:r w:rsidRPr="00C22877">
        <w:rPr>
          <w:color w:val="000000" w:themeColor="text1"/>
        </w:rPr>
        <w:t xml:space="preserve">Quand un membre manque 3 services consécutifs sans avoir fait de rattrapage d’un service ou lorsque, malgré un ou des rattrapages le débit horaire total de services manqués atteint </w:t>
      </w:r>
      <w:r w:rsidRPr="00C22877">
        <w:rPr>
          <w:b/>
          <w:color w:val="000000" w:themeColor="text1"/>
        </w:rPr>
        <w:t>9 heures en fin de cycle</w:t>
      </w:r>
      <w:r w:rsidRPr="00C22877">
        <w:rPr>
          <w:color w:val="000000" w:themeColor="text1"/>
        </w:rPr>
        <w:t>, il est « </w:t>
      </w:r>
      <w:r w:rsidRPr="00C22877">
        <w:rPr>
          <w:color w:val="000000" w:themeColor="text1"/>
          <w:u w:val="single"/>
        </w:rPr>
        <w:t>désinscrit</w:t>
      </w:r>
      <w:r w:rsidRPr="00C22877">
        <w:rPr>
          <w:color w:val="000000" w:themeColor="text1"/>
        </w:rPr>
        <w:t xml:space="preserve"> » </w:t>
      </w:r>
      <w:r w:rsidRPr="00C22877">
        <w:rPr>
          <w:strike/>
          <w:color w:val="000000" w:themeColor="text1"/>
        </w:rPr>
        <w:t>de</w:t>
      </w:r>
      <w:r w:rsidRPr="00C22877">
        <w:rPr>
          <w:color w:val="000000" w:themeColor="text1"/>
        </w:rPr>
        <w:t xml:space="preserve"> de la coopérative, ce qui signifie qu’il n’a plus le droit d’y faire ses courses ni l'obligation d’y effectuer ses services.</w:t>
      </w:r>
    </w:p>
    <w:p w14:paraId="000000FC" w14:textId="44B5C9C9" w:rsidR="00990FC0" w:rsidRPr="00C22877" w:rsidRDefault="0069309E">
      <w:pPr>
        <w:spacing w:after="120"/>
        <w:jc w:val="both"/>
        <w:rPr>
          <w:color w:val="000000" w:themeColor="text1"/>
        </w:rPr>
      </w:pPr>
      <w:r w:rsidRPr="00C22877">
        <w:rPr>
          <w:color w:val="000000" w:themeColor="text1"/>
        </w:rPr>
        <w:t>Pour réintégrer la vie de la coopérative, les membres désinscrits doivent s’enregistre</w:t>
      </w:r>
      <w:r w:rsidR="006776EA" w:rsidRPr="00C22877">
        <w:rPr>
          <w:color w:val="000000" w:themeColor="text1"/>
        </w:rPr>
        <w:t>r</w:t>
      </w:r>
      <w:r w:rsidRPr="00C22877">
        <w:rPr>
          <w:color w:val="000000" w:themeColor="text1"/>
        </w:rPr>
        <w:t xml:space="preserve"> </w:t>
      </w:r>
      <w:proofErr w:type="gramStart"/>
      <w:r w:rsidRPr="00C22877">
        <w:rPr>
          <w:color w:val="000000" w:themeColor="text1"/>
        </w:rPr>
        <w:t>a</w:t>
      </w:r>
      <w:proofErr w:type="gramEnd"/>
      <w:r w:rsidRPr="00C22877">
        <w:rPr>
          <w:color w:val="000000" w:themeColor="text1"/>
        </w:rPr>
        <w:t xml:space="preserve"> minima sur deux nouveaux créneau</w:t>
      </w:r>
      <w:r w:rsidR="008C5E10" w:rsidRPr="00C22877">
        <w:rPr>
          <w:color w:val="000000" w:themeColor="text1"/>
        </w:rPr>
        <w:t>x</w:t>
      </w:r>
      <w:r w:rsidRPr="00C22877">
        <w:rPr>
          <w:color w:val="000000" w:themeColor="text1"/>
        </w:rPr>
        <w:t xml:space="preserve"> de 3 heures auprès du Bureau des coopérateurs qui seul pourra alors changer son statut.</w:t>
      </w:r>
    </w:p>
    <w:p w14:paraId="000000FD" w14:textId="77777777" w:rsidR="00990FC0" w:rsidRPr="00C22877" w:rsidRDefault="0069309E">
      <w:pPr>
        <w:spacing w:after="120"/>
        <w:jc w:val="both"/>
        <w:rPr>
          <w:color w:val="000000" w:themeColor="text1"/>
        </w:rPr>
      </w:pPr>
      <w:r w:rsidRPr="00C22877">
        <w:rPr>
          <w:b/>
          <w:color w:val="000000" w:themeColor="text1"/>
        </w:rPr>
        <w:t>La désinscription n’est pas une punition</w:t>
      </w:r>
      <w:r w:rsidRPr="00C22877">
        <w:rPr>
          <w:color w:val="000000" w:themeColor="text1"/>
        </w:rPr>
        <w:t>, mais une protection pour les membres qui, par exemple, oublient d’avertir la coopérative qu’ils sont indisponibles pour diverses raisons. Elle permet par ailleurs d’assurer la continuité de l’activité du supermarché et de libérer une place pour d’autres membres de la coopérative.</w:t>
      </w:r>
    </w:p>
    <w:p w14:paraId="290D90E9" w14:textId="77777777" w:rsidR="00B33E41" w:rsidRPr="00C22877" w:rsidRDefault="0069309E" w:rsidP="00B33E41">
      <w:pPr>
        <w:spacing w:after="40"/>
        <w:jc w:val="both"/>
        <w:rPr>
          <w:color w:val="000000" w:themeColor="text1"/>
        </w:rPr>
      </w:pPr>
      <w:r w:rsidRPr="00C22877">
        <w:rPr>
          <w:color w:val="000000" w:themeColor="text1"/>
        </w:rPr>
        <w:t>Lorsqu’on sait par avance qu’on va manquer deux créneaux successifs, et qu’on ne veut pas être désinscrit de son équipe, on peut soit organiser un échange avec un autre membre de la coopérative</w:t>
      </w:r>
      <w:r w:rsidRPr="00C22877">
        <w:rPr>
          <w:color w:val="000000" w:themeColor="text1"/>
          <w:vertAlign w:val="superscript"/>
        </w:rPr>
        <w:footnoteReference w:id="7"/>
      </w:r>
      <w:r w:rsidRPr="00C22877">
        <w:rPr>
          <w:color w:val="000000" w:themeColor="text1"/>
        </w:rPr>
        <w:t xml:space="preserve">, soit contacter le Bureau des coopérateurs pour </w:t>
      </w:r>
      <w:r w:rsidR="00803DBF" w:rsidRPr="00C22877">
        <w:rPr>
          <w:color w:val="000000" w:themeColor="text1"/>
        </w:rPr>
        <w:t>déposer</w:t>
      </w:r>
      <w:r w:rsidRPr="00C22877">
        <w:rPr>
          <w:color w:val="000000" w:themeColor="text1"/>
        </w:rPr>
        <w:t xml:space="preserve"> un congé temporaire</w:t>
      </w:r>
      <w:r w:rsidRPr="00C22877">
        <w:rPr>
          <w:color w:val="000000" w:themeColor="text1"/>
          <w:vertAlign w:val="superscript"/>
        </w:rPr>
        <w:footnoteReference w:id="8"/>
      </w:r>
      <w:r w:rsidRPr="00C22877">
        <w:rPr>
          <w:color w:val="000000" w:themeColor="text1"/>
        </w:rPr>
        <w:t>.</w:t>
      </w:r>
    </w:p>
    <w:p w14:paraId="5CBFAF80" w14:textId="3FF921F2" w:rsidR="002B43D9" w:rsidRPr="00C22877" w:rsidRDefault="0069309E" w:rsidP="00517ED9">
      <w:pPr>
        <w:spacing w:after="120"/>
        <w:jc w:val="both"/>
        <w:rPr>
          <w:color w:val="000000" w:themeColor="text1"/>
        </w:rPr>
      </w:pPr>
      <w:r w:rsidRPr="00C22877">
        <w:rPr>
          <w:color w:val="000000" w:themeColor="text1"/>
        </w:rPr>
        <w:t xml:space="preserve">En cas de problème à régler ou de désaccord sur son statut, l’adhérent doit solliciter le Bureau des coopérateurs. </w:t>
      </w:r>
    </w:p>
    <w:p w14:paraId="52587F99" w14:textId="5398294A" w:rsidR="002B43D9" w:rsidRDefault="002B43D9">
      <w:pPr>
        <w:jc w:val="both"/>
      </w:pPr>
    </w:p>
    <w:p w14:paraId="00000102" w14:textId="77777777" w:rsidR="00990FC0" w:rsidRDefault="0069309E" w:rsidP="00C748E0">
      <w:pPr>
        <w:pStyle w:val="Titre2"/>
      </w:pPr>
      <w:bookmarkStart w:id="53" w:name="_Toc130635392"/>
      <w:bookmarkStart w:id="54" w:name="_Toc130637055"/>
      <w:r>
        <w:t>Les congés</w:t>
      </w:r>
      <w:bookmarkEnd w:id="53"/>
      <w:bookmarkEnd w:id="54"/>
    </w:p>
    <w:p w14:paraId="78FFD3D1" w14:textId="77777777" w:rsidR="00D33B8E" w:rsidRPr="008F0244" w:rsidRDefault="0069309E" w:rsidP="00C748E0">
      <w:pPr>
        <w:pStyle w:val="Titre3"/>
      </w:pPr>
      <w:bookmarkStart w:id="55" w:name="_Toc130635393"/>
      <w:bookmarkStart w:id="56" w:name="_Toc130637056"/>
      <w:r>
        <w:t>Congé parental</w:t>
      </w:r>
      <w:bookmarkEnd w:id="55"/>
      <w:bookmarkEnd w:id="56"/>
    </w:p>
    <w:p w14:paraId="00000104" w14:textId="49992E0D" w:rsidR="00990FC0" w:rsidRPr="00D33B8E" w:rsidRDefault="008F0244">
      <w:pPr>
        <w:spacing w:after="120"/>
        <w:jc w:val="both"/>
      </w:pPr>
      <w:r w:rsidRPr="003A3712">
        <w:rPr>
          <w:color w:val="000000" w:themeColor="text1"/>
        </w:rPr>
        <w:t>L</w:t>
      </w:r>
      <w:r>
        <w:t>es</w:t>
      </w:r>
      <w:r w:rsidR="0069309E" w:rsidRPr="00D33B8E">
        <w:t xml:space="preserve"> nouveaux parents, y compris en cas d’adoption, </w:t>
      </w:r>
      <w:r w:rsidR="003A3712" w:rsidRPr="003A3712">
        <w:rPr>
          <w:color w:val="0432FF"/>
        </w:rPr>
        <w:t xml:space="preserve">peuvent </w:t>
      </w:r>
      <w:r w:rsidR="0069309E" w:rsidRPr="003A3712">
        <w:rPr>
          <w:color w:val="0432FF"/>
        </w:rPr>
        <w:t>dispose</w:t>
      </w:r>
      <w:r w:rsidR="003A3712" w:rsidRPr="003A3712">
        <w:rPr>
          <w:color w:val="0432FF"/>
        </w:rPr>
        <w:t>r</w:t>
      </w:r>
      <w:r w:rsidR="0069309E" w:rsidRPr="003A3712">
        <w:rPr>
          <w:color w:val="0432FF"/>
        </w:rPr>
        <w:t xml:space="preserve"> </w:t>
      </w:r>
      <w:r w:rsidR="0069309E" w:rsidRPr="00D33B8E">
        <w:t>de 12 mois de congés de leurs services, tout en gardant le droit de faire leurs courses. Ce congé est d’une durée de 12 mois par enfant, et non par parent. Si les 2 parents sont membres de la coopérative, ils peuvent partager ces congés.</w:t>
      </w:r>
    </w:p>
    <w:p w14:paraId="00000105" w14:textId="77777777" w:rsidR="00990FC0" w:rsidRPr="00D33B8E" w:rsidRDefault="0069309E">
      <w:r w:rsidRPr="00D33B8E">
        <w:t>Par exemple :</w:t>
      </w:r>
    </w:p>
    <w:p w14:paraId="00000106" w14:textId="77777777" w:rsidR="00990FC0" w:rsidRPr="00D33B8E" w:rsidRDefault="0069309E">
      <w:pPr>
        <w:numPr>
          <w:ilvl w:val="0"/>
          <w:numId w:val="2"/>
        </w:numPr>
        <w:pBdr>
          <w:top w:val="nil"/>
          <w:left w:val="nil"/>
          <w:bottom w:val="nil"/>
          <w:right w:val="nil"/>
          <w:between w:val="nil"/>
        </w:pBdr>
        <w:spacing w:after="40"/>
        <w:ind w:left="568" w:hanging="284"/>
        <w:jc w:val="both"/>
      </w:pPr>
      <w:proofErr w:type="gramStart"/>
      <w:r w:rsidRPr="00D33B8E">
        <w:t>l'un</w:t>
      </w:r>
      <w:proofErr w:type="gramEnd"/>
      <w:r w:rsidRPr="00D33B8E">
        <w:t xml:space="preserve"> des deux parents prend la totalité des 12 mois ;</w:t>
      </w:r>
    </w:p>
    <w:p w14:paraId="00000107" w14:textId="77777777" w:rsidR="00990FC0" w:rsidRPr="00D33B8E" w:rsidRDefault="0069309E">
      <w:pPr>
        <w:numPr>
          <w:ilvl w:val="0"/>
          <w:numId w:val="2"/>
        </w:numPr>
        <w:pBdr>
          <w:top w:val="nil"/>
          <w:left w:val="nil"/>
          <w:bottom w:val="nil"/>
          <w:right w:val="nil"/>
          <w:between w:val="nil"/>
        </w:pBdr>
        <w:spacing w:after="40"/>
        <w:ind w:left="568" w:hanging="284"/>
        <w:jc w:val="both"/>
      </w:pPr>
      <w:proofErr w:type="gramStart"/>
      <w:r w:rsidRPr="00D33B8E">
        <w:t>les</w:t>
      </w:r>
      <w:proofErr w:type="gramEnd"/>
      <w:r w:rsidRPr="00D33B8E">
        <w:t xml:space="preserve"> 2 parents prennent 6 mois en même temps ;</w:t>
      </w:r>
    </w:p>
    <w:p w14:paraId="00000108" w14:textId="77777777" w:rsidR="00990FC0" w:rsidRPr="00D33B8E" w:rsidRDefault="0069309E">
      <w:pPr>
        <w:numPr>
          <w:ilvl w:val="0"/>
          <w:numId w:val="2"/>
        </w:numPr>
        <w:pBdr>
          <w:top w:val="nil"/>
          <w:left w:val="nil"/>
          <w:bottom w:val="nil"/>
          <w:right w:val="nil"/>
          <w:between w:val="nil"/>
        </w:pBdr>
        <w:spacing w:after="120"/>
        <w:ind w:left="568" w:hanging="284"/>
        <w:jc w:val="both"/>
      </w:pPr>
      <w:proofErr w:type="gramStart"/>
      <w:r w:rsidRPr="00D33B8E">
        <w:t>un</w:t>
      </w:r>
      <w:proofErr w:type="gramEnd"/>
      <w:r w:rsidRPr="00D33B8E">
        <w:t xml:space="preserve"> parent prend 7 mois et l’autre les 5 mois restants ; ces deux congés peuvent être pris de manière consécutive ou en même temps.</w:t>
      </w:r>
    </w:p>
    <w:p w14:paraId="00000109" w14:textId="480B16A5" w:rsidR="00990FC0" w:rsidRPr="00D33B8E" w:rsidRDefault="0069309E">
      <w:pPr>
        <w:spacing w:after="120"/>
      </w:pPr>
      <w:r w:rsidRPr="00D33B8E">
        <w:t>Le congé démarre au plus tôt 3 services avant la date prévue pour la naissance. En cas de naissance multiple, les parents disposent de 24 mois de congés.</w:t>
      </w:r>
    </w:p>
    <w:p w14:paraId="0000010A" w14:textId="77777777" w:rsidR="00990FC0" w:rsidRPr="00D33B8E" w:rsidRDefault="0069309E">
      <w:pPr>
        <w:spacing w:after="120"/>
      </w:pPr>
      <w:r w:rsidRPr="00D33B8E">
        <w:t>Les membres qui rejoignent Le Troglo avec un nourrisson bénéficient d’un congé parental équivalent au temps restant entre la date d’inscription et le premier anniversaire de l’enfant.</w:t>
      </w:r>
    </w:p>
    <w:p w14:paraId="0000010C" w14:textId="77777777" w:rsidR="00990FC0" w:rsidRDefault="00990FC0">
      <w:pPr>
        <w:spacing w:after="120"/>
        <w:rPr>
          <w:color w:val="000000"/>
        </w:rPr>
      </w:pPr>
    </w:p>
    <w:p w14:paraId="0000010D" w14:textId="77777777" w:rsidR="00990FC0" w:rsidRDefault="0069309E" w:rsidP="00C748E0">
      <w:pPr>
        <w:pStyle w:val="Titre3"/>
      </w:pPr>
      <w:bookmarkStart w:id="57" w:name="_Toc130635394"/>
      <w:bookmarkStart w:id="58" w:name="_Toc130637057"/>
      <w:r>
        <w:lastRenderedPageBreak/>
        <w:t>Congé temporaire</w:t>
      </w:r>
      <w:bookmarkEnd w:id="57"/>
      <w:bookmarkEnd w:id="58"/>
    </w:p>
    <w:p w14:paraId="0000010E" w14:textId="77777777" w:rsidR="00990FC0" w:rsidRDefault="0069309E">
      <w:pPr>
        <w:spacing w:after="120"/>
        <w:jc w:val="both"/>
        <w:rPr>
          <w:color w:val="000000"/>
        </w:rPr>
      </w:pPr>
      <w:r>
        <w:rPr>
          <w:color w:val="000000"/>
        </w:rPr>
        <w:t>Le membre qui prévoit de s’absenter de la coopérative pour un minimum de huit semaines (période incluant au moins 2 services), mais pas plus d'un an, est invité à prendre un congé temporaire à la coopérative. Durant cette période, il n’est pas obligé d’effectuer ses services mais ni lui ni aucun membre de son ménage ne pourront faire leurs courses au Troglo jusqu’à son retour dans son équipe, c’est-à-dire jusqu’à la date exacte de la reprise de ses services.</w:t>
      </w:r>
    </w:p>
    <w:p w14:paraId="0000010F" w14:textId="77777777" w:rsidR="00990FC0" w:rsidRDefault="0069309E">
      <w:pPr>
        <w:spacing w:after="120"/>
        <w:jc w:val="both"/>
        <w:rPr>
          <w:strike/>
          <w:color w:val="000000"/>
          <w:sz w:val="22"/>
          <w:szCs w:val="22"/>
        </w:rPr>
      </w:pPr>
      <w:r w:rsidRPr="00803DBF">
        <w:rPr>
          <w:color w:val="000000" w:themeColor="text1"/>
        </w:rPr>
        <w:t xml:space="preserve">Ce congé doit être programmé auprès du </w:t>
      </w:r>
      <w:r w:rsidRPr="00FE1BE3">
        <w:rPr>
          <w:color w:val="0432FF"/>
        </w:rPr>
        <w:t xml:space="preserve">Bureau des coopérateurs </w:t>
      </w:r>
      <w:r>
        <w:rPr>
          <w:color w:val="000000"/>
        </w:rPr>
        <w:t xml:space="preserve">en amont du départ. </w:t>
      </w:r>
    </w:p>
    <w:p w14:paraId="00000110" w14:textId="77777777" w:rsidR="00990FC0" w:rsidRDefault="0069309E">
      <w:pPr>
        <w:spacing w:after="120"/>
        <w:jc w:val="both"/>
        <w:rPr>
          <w:color w:val="000000"/>
        </w:rPr>
      </w:pPr>
      <w:r>
        <w:rPr>
          <w:color w:val="000000"/>
        </w:rPr>
        <w:t>Il est rappelé que, si un membre souhaite interrompre provisoirement sa participation au fonctionnement du Troglo (plus de deux services consécutifs) tout en conservant le droit de faire ses courses pour lui ou pour son ménage, il doit organiser des échanges.</w:t>
      </w:r>
    </w:p>
    <w:p w14:paraId="00000111" w14:textId="3A157207" w:rsidR="00990FC0" w:rsidRDefault="00990FC0">
      <w:pPr>
        <w:spacing w:after="120"/>
        <w:jc w:val="both"/>
        <w:rPr>
          <w:color w:val="000000"/>
        </w:rPr>
      </w:pPr>
    </w:p>
    <w:p w14:paraId="00000112" w14:textId="38C8ECAA" w:rsidR="00990FC0" w:rsidRPr="00ED50A6" w:rsidRDefault="0069309E" w:rsidP="00C748E0">
      <w:pPr>
        <w:pStyle w:val="Titre3"/>
      </w:pPr>
      <w:bookmarkStart w:id="59" w:name="_Toc130635395"/>
      <w:bookmarkStart w:id="60" w:name="_Toc130637058"/>
      <w:r>
        <w:t>Congé permanent</w:t>
      </w:r>
      <w:r w:rsidR="00D3551E">
        <w:t xml:space="preserve"> supérieur à un an</w:t>
      </w:r>
      <w:bookmarkEnd w:id="59"/>
      <w:bookmarkEnd w:id="60"/>
    </w:p>
    <w:p w14:paraId="772789C2" w14:textId="0F2C11B3" w:rsidR="00D3551E" w:rsidRDefault="0069309E">
      <w:pPr>
        <w:spacing w:after="120"/>
        <w:jc w:val="both"/>
        <w:rPr>
          <w:color w:val="000000"/>
        </w:rPr>
      </w:pPr>
      <w:r>
        <w:rPr>
          <w:color w:val="000000"/>
        </w:rPr>
        <w:t xml:space="preserve">Très différent du congé temporaire, le congé permanent est une forme de résiliation de l’adhésion à la coopérative. Il concerne les membres qui souhaitent prendre un </w:t>
      </w:r>
      <w:r w:rsidRPr="00B33E41">
        <w:rPr>
          <w:bCs/>
          <w:color w:val="000000"/>
          <w:u w:val="single"/>
        </w:rPr>
        <w:t xml:space="preserve">congé de plus </w:t>
      </w:r>
      <w:r w:rsidRPr="00C22877">
        <w:rPr>
          <w:bCs/>
          <w:color w:val="000000"/>
          <w:u w:val="single"/>
        </w:rPr>
        <w:t>d’un an</w:t>
      </w:r>
      <w:r>
        <w:rPr>
          <w:color w:val="000000"/>
        </w:rPr>
        <w:t xml:space="preserve">. </w:t>
      </w:r>
    </w:p>
    <w:p w14:paraId="314A3A5D" w14:textId="4F9FB607" w:rsidR="00D3551E" w:rsidRPr="00013D65" w:rsidRDefault="00D3551E" w:rsidP="00D3551E">
      <w:pPr>
        <w:spacing w:after="120"/>
        <w:jc w:val="both"/>
        <w:rPr>
          <w:color w:val="0022FF"/>
        </w:rPr>
      </w:pPr>
      <w:r>
        <w:rPr>
          <w:color w:val="000000"/>
        </w:rPr>
        <w:t xml:space="preserve">Les membres en congé permanent peuvent </w:t>
      </w:r>
      <w:r w:rsidR="00013D65">
        <w:rPr>
          <w:color w:val="000000"/>
        </w:rPr>
        <w:t xml:space="preserve">soit </w:t>
      </w:r>
      <w:r>
        <w:rPr>
          <w:color w:val="000000"/>
        </w:rPr>
        <w:t>demander le remboursement de leur souscription</w:t>
      </w:r>
      <w:r w:rsidR="00013D65">
        <w:rPr>
          <w:rStyle w:val="Appelnotedebasdep"/>
          <w:color w:val="000000"/>
        </w:rPr>
        <w:footnoteReference w:id="9"/>
      </w:r>
      <w:r>
        <w:rPr>
          <w:color w:val="000000"/>
        </w:rPr>
        <w:t xml:space="preserve">, </w:t>
      </w:r>
      <w:r w:rsidRPr="00013D65">
        <w:rPr>
          <w:color w:val="0022FF"/>
        </w:rPr>
        <w:t xml:space="preserve">soit la </w:t>
      </w:r>
      <w:r w:rsidR="00013D65" w:rsidRPr="00013D65">
        <w:rPr>
          <w:color w:val="0022FF"/>
        </w:rPr>
        <w:t>laisser au bénéfice de la Coopérative Le Troglo.</w:t>
      </w:r>
    </w:p>
    <w:p w14:paraId="00000115" w14:textId="59AD7894" w:rsidR="00990FC0" w:rsidRDefault="00013D65" w:rsidP="00322EAA">
      <w:pPr>
        <w:spacing w:after="280"/>
        <w:jc w:val="both"/>
        <w:rPr>
          <w:color w:val="0022FF"/>
        </w:rPr>
      </w:pPr>
      <w:r w:rsidRPr="00013D65">
        <w:rPr>
          <w:color w:val="0022FF"/>
        </w:rPr>
        <w:t xml:space="preserve">Dans le cas où </w:t>
      </w:r>
      <w:r w:rsidR="00B33E41">
        <w:rPr>
          <w:color w:val="0022FF"/>
        </w:rPr>
        <w:t xml:space="preserve">il a été effectué </w:t>
      </w:r>
      <w:r w:rsidR="00B33E41" w:rsidRPr="00013D65">
        <w:rPr>
          <w:color w:val="0022FF"/>
        </w:rPr>
        <w:t>un remboursement initial</w:t>
      </w:r>
      <w:r w:rsidR="00B33E41" w:rsidRPr="00B33E41">
        <w:rPr>
          <w:color w:val="0022FF"/>
        </w:rPr>
        <w:t xml:space="preserve"> </w:t>
      </w:r>
      <w:r w:rsidR="00B33E41" w:rsidRPr="00013D65">
        <w:rPr>
          <w:color w:val="0022FF"/>
        </w:rPr>
        <w:t xml:space="preserve">des parts sociales </w:t>
      </w:r>
      <w:r w:rsidR="00B33E41">
        <w:rPr>
          <w:color w:val="0022FF"/>
        </w:rPr>
        <w:t xml:space="preserve">et que </w:t>
      </w:r>
      <w:r w:rsidR="00194EAC">
        <w:rPr>
          <w:color w:val="0022FF"/>
        </w:rPr>
        <w:t>l’ancien adhérent</w:t>
      </w:r>
      <w:r w:rsidR="00B33E41">
        <w:rPr>
          <w:color w:val="0022FF"/>
        </w:rPr>
        <w:t xml:space="preserve"> </w:t>
      </w:r>
      <w:r w:rsidR="0069309E" w:rsidRPr="00013D65">
        <w:rPr>
          <w:color w:val="0022FF"/>
        </w:rPr>
        <w:t xml:space="preserve">souhaite revenir après </w:t>
      </w:r>
      <w:r w:rsidRPr="00013D65">
        <w:rPr>
          <w:color w:val="0022FF"/>
        </w:rPr>
        <w:t>un congé permanent</w:t>
      </w:r>
      <w:r w:rsidR="00194EAC">
        <w:rPr>
          <w:color w:val="0022FF"/>
        </w:rPr>
        <w:t>, il</w:t>
      </w:r>
      <w:r w:rsidR="0069309E" w:rsidRPr="00013D65">
        <w:rPr>
          <w:color w:val="0022FF"/>
        </w:rPr>
        <w:t xml:space="preserve"> </w:t>
      </w:r>
      <w:r w:rsidRPr="00013D65">
        <w:rPr>
          <w:color w:val="0022FF"/>
        </w:rPr>
        <w:t>devra</w:t>
      </w:r>
      <w:r w:rsidR="0069309E" w:rsidRPr="00013D65">
        <w:rPr>
          <w:color w:val="0022FF"/>
        </w:rPr>
        <w:t xml:space="preserve"> </w:t>
      </w:r>
      <w:r w:rsidR="00194EAC">
        <w:rPr>
          <w:color w:val="0022FF"/>
        </w:rPr>
        <w:t xml:space="preserve">alors </w:t>
      </w:r>
      <w:r w:rsidR="0069309E" w:rsidRPr="00013D65">
        <w:rPr>
          <w:color w:val="0022FF"/>
        </w:rPr>
        <w:t>souscrire à nouveau à son retour.</w:t>
      </w:r>
    </w:p>
    <w:p w14:paraId="6EF7B2B5" w14:textId="77777777" w:rsidR="00B5742D" w:rsidRPr="00194EAC" w:rsidRDefault="00B5742D" w:rsidP="00322EAA">
      <w:pPr>
        <w:spacing w:after="280"/>
        <w:jc w:val="both"/>
        <w:rPr>
          <w:color w:val="0022FF"/>
        </w:rPr>
      </w:pPr>
    </w:p>
    <w:p w14:paraId="0F96E17F" w14:textId="25C7D3EE" w:rsidR="00B41E1B" w:rsidRPr="00ED50A6" w:rsidRDefault="00205728" w:rsidP="00C748E0">
      <w:pPr>
        <w:pStyle w:val="Titre3"/>
      </w:pPr>
      <w:bookmarkStart w:id="61" w:name="_Toc130635396"/>
      <w:bookmarkStart w:id="62" w:name="_Toc130637059"/>
      <w:r w:rsidRPr="00ED50A6">
        <w:t>Dispense</w:t>
      </w:r>
      <w:r w:rsidR="00B41E1B" w:rsidRPr="00ED50A6">
        <w:t xml:space="preserve"> temporaire pour cause </w:t>
      </w:r>
      <w:r w:rsidRPr="00ED50A6">
        <w:t xml:space="preserve">d’incapacité, </w:t>
      </w:r>
      <w:r w:rsidR="00B41E1B" w:rsidRPr="00ED50A6">
        <w:t>de maladie, d’accident …</w:t>
      </w:r>
      <w:bookmarkEnd w:id="61"/>
      <w:bookmarkEnd w:id="62"/>
    </w:p>
    <w:p w14:paraId="0F8986E3" w14:textId="2B87D826" w:rsidR="00B41E1B" w:rsidRPr="00FE1BE3" w:rsidRDefault="00B41E1B" w:rsidP="00B41E1B">
      <w:pPr>
        <w:spacing w:after="120"/>
        <w:jc w:val="both"/>
        <w:rPr>
          <w:color w:val="0432FF"/>
        </w:rPr>
      </w:pPr>
      <w:r w:rsidRPr="00B41E1B">
        <w:rPr>
          <w:color w:val="0022FF"/>
        </w:rPr>
        <w:t xml:space="preserve">Dès lors que la durée de l’indisponibilité génère l’interruption d’au moins un service de 3 Heures, </w:t>
      </w:r>
      <w:r w:rsidRPr="00B41E1B">
        <w:rPr>
          <w:b/>
          <w:bCs/>
          <w:color w:val="0022FF"/>
        </w:rPr>
        <w:t>sans excéder 1 an</w:t>
      </w:r>
      <w:r w:rsidRPr="00B41E1B">
        <w:rPr>
          <w:color w:val="0022FF"/>
        </w:rPr>
        <w:t xml:space="preserve">, le coopérateur est invité à formuler une demande d’exonération temporaire à la permanence du </w:t>
      </w:r>
      <w:r w:rsidRPr="00FE1BE3">
        <w:rPr>
          <w:color w:val="0432FF"/>
        </w:rPr>
        <w:t>bureau des coopérateurs.</w:t>
      </w:r>
    </w:p>
    <w:p w14:paraId="16B4B407" w14:textId="0F7C3535" w:rsidR="00B41E1B" w:rsidRDefault="00B41E1B" w:rsidP="00322EAA">
      <w:pPr>
        <w:spacing w:after="300"/>
        <w:jc w:val="both"/>
        <w:rPr>
          <w:color w:val="0432FF"/>
        </w:rPr>
      </w:pPr>
      <w:r w:rsidRPr="008F0244">
        <w:rPr>
          <w:color w:val="0432FF"/>
        </w:rPr>
        <w:t>La coopérative reposant sur le principe de responsabilité et de confiance, il n’est pas exigé de justificatif médical.</w:t>
      </w:r>
      <w:r w:rsidR="008C5E10" w:rsidRPr="008F0244">
        <w:rPr>
          <w:color w:val="0432FF"/>
        </w:rPr>
        <w:t xml:space="preserve"> </w:t>
      </w:r>
    </w:p>
    <w:p w14:paraId="2B11EA3A" w14:textId="77777777" w:rsidR="00B5742D" w:rsidRPr="008F0244" w:rsidRDefault="00B5742D" w:rsidP="00322EAA">
      <w:pPr>
        <w:spacing w:after="300"/>
        <w:jc w:val="both"/>
        <w:rPr>
          <w:color w:val="0432FF"/>
        </w:rPr>
      </w:pPr>
    </w:p>
    <w:p w14:paraId="00000116" w14:textId="6B63B5AF" w:rsidR="00990FC0" w:rsidRPr="00ED50A6" w:rsidRDefault="00B41E1B" w:rsidP="00C748E0">
      <w:pPr>
        <w:pStyle w:val="Titre3"/>
      </w:pPr>
      <w:bookmarkStart w:id="63" w:name="_Toc130635397"/>
      <w:bookmarkStart w:id="64" w:name="_Toc130637060"/>
      <w:r w:rsidRPr="00ED50A6">
        <w:t xml:space="preserve">Demande </w:t>
      </w:r>
      <w:r w:rsidR="00D55CE4" w:rsidRPr="00ED50A6">
        <w:t>de dispense</w:t>
      </w:r>
      <w:r w:rsidRPr="00ED50A6">
        <w:t xml:space="preserve"> définitive</w:t>
      </w:r>
      <w:bookmarkEnd w:id="63"/>
      <w:bookmarkEnd w:id="64"/>
    </w:p>
    <w:p w14:paraId="00000117" w14:textId="77777777" w:rsidR="00990FC0" w:rsidRPr="00D67E47" w:rsidRDefault="0069309E">
      <w:pPr>
        <w:spacing w:after="120"/>
        <w:jc w:val="both"/>
        <w:rPr>
          <w:color w:val="000000"/>
        </w:rPr>
      </w:pPr>
      <w:r w:rsidRPr="00D67E47">
        <w:rPr>
          <w:color w:val="000000"/>
        </w:rPr>
        <w:t>Le Troglo accueille tout le monde. Il existe beaucoup de tâches différentes à la coopérative elle fait le nécessaire pour que ses membres puissent trouver la place qui leur convient.</w:t>
      </w:r>
    </w:p>
    <w:p w14:paraId="3E45963F" w14:textId="77777777" w:rsidR="00625F35" w:rsidRDefault="00B41E1B" w:rsidP="00B41E1B">
      <w:pPr>
        <w:spacing w:after="120"/>
        <w:jc w:val="both"/>
        <w:rPr>
          <w:color w:val="0022FF"/>
        </w:rPr>
      </w:pPr>
      <w:r w:rsidRPr="00D67E47">
        <w:rPr>
          <w:color w:val="0022FF"/>
        </w:rPr>
        <w:t xml:space="preserve">Les </w:t>
      </w:r>
      <w:r w:rsidR="00205728">
        <w:rPr>
          <w:color w:val="0022FF"/>
        </w:rPr>
        <w:t>dispenses</w:t>
      </w:r>
      <w:r w:rsidRPr="00D67E47">
        <w:rPr>
          <w:color w:val="0022FF"/>
        </w:rPr>
        <w:t xml:space="preserve"> définitives de service engageant l’équilibre des ressources de fonctionnement de la coopérative, </w:t>
      </w:r>
      <w:r w:rsidR="0014213E">
        <w:rPr>
          <w:color w:val="0022FF"/>
        </w:rPr>
        <w:t>ne sont accordées que par exception et en nombre limité.</w:t>
      </w:r>
    </w:p>
    <w:p w14:paraId="7149E620" w14:textId="2B3F3E79" w:rsidR="00B41E1B" w:rsidRPr="00D67E47" w:rsidRDefault="0014213E" w:rsidP="00B41E1B">
      <w:pPr>
        <w:spacing w:after="120"/>
        <w:jc w:val="both"/>
        <w:rPr>
          <w:color w:val="0022FF"/>
        </w:rPr>
      </w:pPr>
      <w:r>
        <w:rPr>
          <w:color w:val="0022FF"/>
        </w:rPr>
        <w:t>Elles</w:t>
      </w:r>
      <w:r w:rsidR="00B41E1B" w:rsidRPr="00D67E47">
        <w:rPr>
          <w:color w:val="0022FF"/>
        </w:rPr>
        <w:t xml:space="preserve"> sont accordées collégialement </w:t>
      </w:r>
      <w:r w:rsidR="00D67E47" w:rsidRPr="00D67E47">
        <w:rPr>
          <w:color w:val="0022FF"/>
        </w:rPr>
        <w:t xml:space="preserve">sur la base d’un formulaire </w:t>
      </w:r>
      <w:r w:rsidR="00625F35">
        <w:rPr>
          <w:color w:val="0022FF"/>
        </w:rPr>
        <w:t xml:space="preserve">transmis au </w:t>
      </w:r>
      <w:r w:rsidR="00B41E1B" w:rsidRPr="00625F35">
        <w:rPr>
          <w:b/>
          <w:bCs/>
          <w:color w:val="0432FF"/>
        </w:rPr>
        <w:t>« Bureau des coopérateurs »</w:t>
      </w:r>
      <w:r w:rsidR="00B41E1B" w:rsidRPr="00FE1BE3">
        <w:rPr>
          <w:color w:val="0432FF"/>
        </w:rPr>
        <w:t xml:space="preserve"> qui examine chacune de celles-ci avec bienveillance au reg</w:t>
      </w:r>
      <w:r w:rsidR="00B41E1B" w:rsidRPr="00D67E47">
        <w:rPr>
          <w:color w:val="0022FF"/>
        </w:rPr>
        <w:t>ard de leur justification tout en proposant si possible la mise en place d’une activité de substitution adaptée à la situation du coopérateur.</w:t>
      </w:r>
    </w:p>
    <w:p w14:paraId="4C6C0105" w14:textId="6C3CE088" w:rsidR="00D67E47" w:rsidRPr="00D67E47" w:rsidRDefault="00D67E47" w:rsidP="00D67E47">
      <w:pPr>
        <w:jc w:val="both"/>
        <w:rPr>
          <w:color w:val="0022FF"/>
        </w:rPr>
      </w:pPr>
      <w:r w:rsidRPr="00D67E47">
        <w:rPr>
          <w:color w:val="0022FF"/>
        </w:rPr>
        <w:lastRenderedPageBreak/>
        <w:t xml:space="preserve">En pratique les demandes </w:t>
      </w:r>
      <w:r w:rsidR="00D55CE4">
        <w:rPr>
          <w:color w:val="0022FF"/>
        </w:rPr>
        <w:t>de dispenses</w:t>
      </w:r>
      <w:r w:rsidRPr="00D67E47">
        <w:rPr>
          <w:color w:val="0022FF"/>
        </w:rPr>
        <w:t xml:space="preserve"> </w:t>
      </w:r>
      <w:r w:rsidR="00194EAC">
        <w:rPr>
          <w:color w:val="0022FF"/>
        </w:rPr>
        <w:t xml:space="preserve">sont examinées </w:t>
      </w:r>
      <w:r w:rsidR="00D55CE4">
        <w:rPr>
          <w:color w:val="0022FF"/>
        </w:rPr>
        <w:t>à l’appui</w:t>
      </w:r>
      <w:r w:rsidR="00194EAC">
        <w:rPr>
          <w:color w:val="0022FF"/>
        </w:rPr>
        <w:t xml:space="preserve"> d’un formulaire à compléter</w:t>
      </w:r>
      <w:r w:rsidR="00194EAC">
        <w:rPr>
          <w:rStyle w:val="Appelnotedebasdep"/>
          <w:color w:val="0022FF"/>
        </w:rPr>
        <w:footnoteReference w:id="10"/>
      </w:r>
      <w:r w:rsidR="00194EAC">
        <w:rPr>
          <w:color w:val="0022FF"/>
        </w:rPr>
        <w:t xml:space="preserve"> </w:t>
      </w:r>
      <w:r w:rsidR="00D55CE4">
        <w:rPr>
          <w:color w:val="0022FF"/>
        </w:rPr>
        <w:t xml:space="preserve">et </w:t>
      </w:r>
      <w:r w:rsidRPr="00D67E47">
        <w:rPr>
          <w:color w:val="0022FF"/>
        </w:rPr>
        <w:t xml:space="preserve">peuvent être justifiées </w:t>
      </w:r>
      <w:r w:rsidR="00D55CE4">
        <w:rPr>
          <w:color w:val="0022FF"/>
        </w:rPr>
        <w:t xml:space="preserve">soit </w:t>
      </w:r>
      <w:r w:rsidRPr="00D67E47">
        <w:rPr>
          <w:color w:val="0022FF"/>
        </w:rPr>
        <w:t>par :</w:t>
      </w:r>
    </w:p>
    <w:p w14:paraId="60CE7058" w14:textId="680F30AC" w:rsidR="00B41E1B" w:rsidRPr="00D67E47" w:rsidRDefault="00D67E47" w:rsidP="00D67E47">
      <w:pPr>
        <w:pStyle w:val="Paragraphedeliste"/>
        <w:numPr>
          <w:ilvl w:val="0"/>
          <w:numId w:val="2"/>
        </w:numPr>
        <w:spacing w:after="120"/>
        <w:jc w:val="both"/>
        <w:rPr>
          <w:rFonts w:ascii="Times New Roman" w:hAnsi="Times New Roman" w:cs="Times New Roman"/>
          <w:color w:val="0022FF"/>
        </w:rPr>
      </w:pPr>
      <w:proofErr w:type="gramStart"/>
      <w:r w:rsidRPr="00D67E47">
        <w:rPr>
          <w:rFonts w:ascii="Times New Roman" w:hAnsi="Times New Roman" w:cs="Times New Roman"/>
          <w:color w:val="0022FF"/>
          <w:lang w:val="fr-FR"/>
        </w:rPr>
        <w:t>une</w:t>
      </w:r>
      <w:proofErr w:type="gramEnd"/>
      <w:r w:rsidRPr="00D67E47">
        <w:rPr>
          <w:rFonts w:ascii="Times New Roman" w:hAnsi="Times New Roman" w:cs="Times New Roman"/>
          <w:color w:val="0022FF"/>
          <w:lang w:val="fr-FR"/>
        </w:rPr>
        <w:t xml:space="preserve"> </w:t>
      </w:r>
      <w:r w:rsidRPr="00D67E47">
        <w:rPr>
          <w:rFonts w:ascii="Times New Roman" w:hAnsi="Times New Roman" w:cs="Times New Roman"/>
          <w:color w:val="0022FF"/>
        </w:rPr>
        <w:t>i</w:t>
      </w:r>
      <w:r w:rsidR="00B41E1B" w:rsidRPr="00D67E47">
        <w:rPr>
          <w:rFonts w:ascii="Times New Roman" w:hAnsi="Times New Roman" w:cs="Times New Roman"/>
          <w:color w:val="0022FF"/>
        </w:rPr>
        <w:t>ncapacité physique à effectuer un service de 3 H sur les tâches courantes du supermarché</w:t>
      </w:r>
    </w:p>
    <w:p w14:paraId="6B1E9842" w14:textId="0C049C6C" w:rsidR="00ED50A6" w:rsidRDefault="00D67E47" w:rsidP="00ED50A6">
      <w:pPr>
        <w:pStyle w:val="Paragraphedeliste"/>
        <w:numPr>
          <w:ilvl w:val="0"/>
          <w:numId w:val="2"/>
        </w:numPr>
        <w:spacing w:after="240"/>
        <w:ind w:left="714" w:hanging="357"/>
        <w:contextualSpacing w:val="0"/>
        <w:jc w:val="both"/>
        <w:rPr>
          <w:rFonts w:ascii="Times New Roman" w:hAnsi="Times New Roman" w:cs="Times New Roman"/>
          <w:color w:val="0022FF"/>
        </w:rPr>
      </w:pPr>
      <w:proofErr w:type="gramStart"/>
      <w:r w:rsidRPr="00D67E47">
        <w:rPr>
          <w:rFonts w:ascii="Times New Roman" w:hAnsi="Times New Roman" w:cs="Times New Roman"/>
          <w:color w:val="0022FF"/>
          <w:lang w:val="fr-FR"/>
        </w:rPr>
        <w:t>toute</w:t>
      </w:r>
      <w:proofErr w:type="gramEnd"/>
      <w:r w:rsidRPr="00D67E47">
        <w:rPr>
          <w:rFonts w:ascii="Times New Roman" w:hAnsi="Times New Roman" w:cs="Times New Roman"/>
          <w:color w:val="0022FF"/>
          <w:lang w:val="fr-FR"/>
        </w:rPr>
        <w:t xml:space="preserve"> autre </w:t>
      </w:r>
      <w:r w:rsidRPr="00D67E47">
        <w:rPr>
          <w:rFonts w:ascii="Times New Roman" w:hAnsi="Times New Roman" w:cs="Times New Roman"/>
          <w:color w:val="0022FF"/>
        </w:rPr>
        <w:t>incapacité justifiée à effectuer ce même service</w:t>
      </w:r>
    </w:p>
    <w:p w14:paraId="27F19382" w14:textId="77777777" w:rsidR="00B5742D" w:rsidRPr="00B5742D" w:rsidRDefault="00B5742D" w:rsidP="00B5742D">
      <w:pPr>
        <w:spacing w:after="240"/>
        <w:jc w:val="both"/>
        <w:rPr>
          <w:color w:val="0022FF"/>
        </w:rPr>
      </w:pPr>
    </w:p>
    <w:p w14:paraId="0000011B" w14:textId="77777777" w:rsidR="00990FC0" w:rsidRDefault="0069309E" w:rsidP="00C748E0">
      <w:pPr>
        <w:pStyle w:val="Titre3"/>
      </w:pPr>
      <w:bookmarkStart w:id="65" w:name="_Toc130635398"/>
      <w:bookmarkStart w:id="66" w:name="_Toc130637061"/>
      <w:r>
        <w:t>Autres aménagements durables</w:t>
      </w:r>
      <w:bookmarkEnd w:id="65"/>
      <w:bookmarkEnd w:id="66"/>
    </w:p>
    <w:p w14:paraId="0000011C" w14:textId="6EC09966" w:rsidR="00990FC0" w:rsidRPr="0014213E" w:rsidRDefault="0069309E">
      <w:pPr>
        <w:spacing w:after="120"/>
        <w:jc w:val="both"/>
        <w:rPr>
          <w:color w:val="0432FF"/>
        </w:rPr>
      </w:pPr>
      <w:r>
        <w:t xml:space="preserve">D’autres aménagements durables au principe de la contribution de 3 heures pourront éventuellement s’ajouter après validation </w:t>
      </w:r>
      <w:r w:rsidR="00D67E47" w:rsidRPr="00D67E47">
        <w:rPr>
          <w:color w:val="0022FF"/>
        </w:rPr>
        <w:t xml:space="preserve">par l’instance élue du </w:t>
      </w:r>
      <w:r w:rsidR="00D67E47" w:rsidRPr="0014213E">
        <w:rPr>
          <w:color w:val="0432FF"/>
        </w:rPr>
        <w:t>« Bureau des coopérateurs ».</w:t>
      </w:r>
    </w:p>
    <w:p w14:paraId="0000011E" w14:textId="644A8A98" w:rsidR="00990FC0" w:rsidRDefault="0069309E" w:rsidP="00322EAA">
      <w:pPr>
        <w:spacing w:after="240"/>
        <w:jc w:val="both"/>
        <w:rPr>
          <w:color w:val="0022FF"/>
        </w:rPr>
      </w:pPr>
      <w:r w:rsidRPr="00353FAB">
        <w:rPr>
          <w:color w:val="0022FF"/>
        </w:rPr>
        <w:t xml:space="preserve">Elles pourront consister en l’exercice de fonctions adaptées, </w:t>
      </w:r>
      <w:r w:rsidR="00353FAB" w:rsidRPr="00353FAB">
        <w:rPr>
          <w:color w:val="0022FF"/>
        </w:rPr>
        <w:t xml:space="preserve">d’activités bénévoles pouvant opportunément être réalisées à distance en télétravail… </w:t>
      </w:r>
    </w:p>
    <w:p w14:paraId="1AB3C60F" w14:textId="77777777" w:rsidR="00B5742D" w:rsidRPr="00322EAA" w:rsidRDefault="00B5742D" w:rsidP="00322EAA">
      <w:pPr>
        <w:spacing w:after="240"/>
        <w:jc w:val="both"/>
        <w:rPr>
          <w:color w:val="0022FF"/>
        </w:rPr>
      </w:pPr>
    </w:p>
    <w:p w14:paraId="0DB8D05D" w14:textId="1B98D1B5" w:rsidR="00B97D9E" w:rsidRDefault="00B97D9E">
      <w:pPr>
        <w:rPr>
          <w:color w:val="000000"/>
        </w:rPr>
      </w:pPr>
      <w:r>
        <w:rPr>
          <w:color w:val="000000"/>
        </w:rPr>
        <w:br w:type="page"/>
      </w:r>
    </w:p>
    <w:p w14:paraId="00000128" w14:textId="77777777" w:rsidR="00990FC0" w:rsidRDefault="0069309E" w:rsidP="00B97D9E">
      <w:pPr>
        <w:pStyle w:val="Titre1"/>
      </w:pPr>
      <w:bookmarkStart w:id="67" w:name="_Toc130637062"/>
      <w:r>
        <w:lastRenderedPageBreak/>
        <w:t>FAIRE SES COURSES AU TROGLO</w:t>
      </w:r>
      <w:bookmarkEnd w:id="67"/>
    </w:p>
    <w:p w14:paraId="0000012A" w14:textId="77777777" w:rsidR="00990FC0" w:rsidRDefault="0069309E" w:rsidP="00B97D9E">
      <w:pPr>
        <w:pStyle w:val="Titre2"/>
      </w:pPr>
      <w:bookmarkStart w:id="68" w:name="_Toc130637063"/>
      <w:r>
        <w:t>Qui peut faire ses courses au Troglo ?</w:t>
      </w:r>
      <w:bookmarkEnd w:id="68"/>
    </w:p>
    <w:p w14:paraId="0000012B" w14:textId="77777777" w:rsidR="00990FC0" w:rsidRDefault="0069309E">
      <w:pPr>
        <w:spacing w:after="80"/>
        <w:jc w:val="both"/>
        <w:rPr>
          <w:color w:val="000000"/>
        </w:rPr>
      </w:pPr>
      <w:r>
        <w:rPr>
          <w:color w:val="000000"/>
        </w:rPr>
        <w:t>Les personnes qui peuvent faire leurs courses au supermarché sont :</w:t>
      </w:r>
    </w:p>
    <w:p w14:paraId="0000012C" w14:textId="77777777" w:rsidR="00990FC0" w:rsidRDefault="0069309E">
      <w:pPr>
        <w:numPr>
          <w:ilvl w:val="0"/>
          <w:numId w:val="6"/>
        </w:numPr>
        <w:pBdr>
          <w:top w:val="nil"/>
          <w:left w:val="nil"/>
          <w:bottom w:val="nil"/>
          <w:right w:val="nil"/>
          <w:between w:val="nil"/>
        </w:pBdr>
        <w:spacing w:after="80"/>
        <w:ind w:left="567" w:hanging="283"/>
        <w:jc w:val="both"/>
        <w:rPr>
          <w:color w:val="000000"/>
        </w:rPr>
      </w:pPr>
      <w:r>
        <w:rPr>
          <w:color w:val="000000"/>
        </w:rPr>
        <w:t>Les membres de la coopérative dont le statut est « à jour » ou « en alerte » ;</w:t>
      </w:r>
    </w:p>
    <w:p w14:paraId="0000012D" w14:textId="02B2D0C5" w:rsidR="00990FC0" w:rsidRDefault="0069309E">
      <w:pPr>
        <w:numPr>
          <w:ilvl w:val="0"/>
          <w:numId w:val="6"/>
        </w:numPr>
        <w:pBdr>
          <w:top w:val="nil"/>
          <w:left w:val="nil"/>
          <w:bottom w:val="nil"/>
          <w:right w:val="nil"/>
          <w:between w:val="nil"/>
        </w:pBdr>
        <w:spacing w:after="80"/>
        <w:ind w:left="567" w:hanging="283"/>
        <w:jc w:val="both"/>
        <w:rPr>
          <w:color w:val="000000"/>
        </w:rPr>
      </w:pPr>
      <w:r>
        <w:rPr>
          <w:color w:val="000000"/>
        </w:rPr>
        <w:t>Les enfants mineurs explicitement autorisés à les faire, sous réserve du statut du parent coopérateur</w:t>
      </w:r>
      <w:r w:rsidR="00E772C3">
        <w:rPr>
          <w:color w:val="000000"/>
        </w:rPr>
        <w:t xml:space="preserve"> </w:t>
      </w:r>
      <w:r>
        <w:rPr>
          <w:color w:val="000000"/>
        </w:rPr>
        <w:t>;</w:t>
      </w:r>
    </w:p>
    <w:p w14:paraId="0000012E" w14:textId="77777777" w:rsidR="00990FC0" w:rsidRDefault="0069309E">
      <w:pPr>
        <w:numPr>
          <w:ilvl w:val="0"/>
          <w:numId w:val="6"/>
        </w:numPr>
        <w:pBdr>
          <w:top w:val="nil"/>
          <w:left w:val="nil"/>
          <w:bottom w:val="nil"/>
          <w:right w:val="nil"/>
          <w:between w:val="nil"/>
        </w:pBdr>
        <w:spacing w:after="120"/>
        <w:ind w:left="567" w:hanging="283"/>
        <w:jc w:val="both"/>
        <w:rPr>
          <w:b/>
          <w:color w:val="000000"/>
          <w:sz w:val="28"/>
          <w:szCs w:val="28"/>
        </w:rPr>
      </w:pPr>
      <w:r>
        <w:rPr>
          <w:color w:val="000000"/>
        </w:rPr>
        <w:t xml:space="preserve">Le « membre </w:t>
      </w:r>
      <w:r w:rsidRPr="00FD13D9">
        <w:rPr>
          <w:color w:val="000000" w:themeColor="text1"/>
        </w:rPr>
        <w:t>rattaché</w:t>
      </w:r>
      <w:r>
        <w:rPr>
          <w:color w:val="000000"/>
        </w:rPr>
        <w:t xml:space="preserve"> » au coopérateur et désigné par ce dernier. </w:t>
      </w:r>
    </w:p>
    <w:p w14:paraId="0000012F" w14:textId="77777777" w:rsidR="00990FC0" w:rsidRDefault="00990FC0">
      <w:pPr>
        <w:pBdr>
          <w:top w:val="nil"/>
          <w:left w:val="nil"/>
          <w:bottom w:val="nil"/>
          <w:right w:val="nil"/>
          <w:between w:val="nil"/>
        </w:pBdr>
        <w:spacing w:after="120"/>
        <w:ind w:left="567"/>
        <w:jc w:val="both"/>
        <w:rPr>
          <w:b/>
          <w:color w:val="843C0B"/>
          <w:sz w:val="28"/>
          <w:szCs w:val="28"/>
        </w:rPr>
      </w:pPr>
    </w:p>
    <w:p w14:paraId="00000130" w14:textId="16D60FDC" w:rsidR="00990FC0" w:rsidRDefault="0069309E" w:rsidP="00B97D9E">
      <w:pPr>
        <w:pStyle w:val="Titre3"/>
      </w:pPr>
      <w:bookmarkStart w:id="69" w:name="_Toc130637064"/>
      <w:r>
        <w:t xml:space="preserve">Les « membres </w:t>
      </w:r>
      <w:r w:rsidRPr="00FD13D9">
        <w:t>rattaché</w:t>
      </w:r>
      <w:r w:rsidR="00C6545D">
        <w:t>s</w:t>
      </w:r>
      <w:r>
        <w:t> » au coopérateur</w:t>
      </w:r>
      <w:bookmarkEnd w:id="69"/>
    </w:p>
    <w:p w14:paraId="00000131" w14:textId="70595355" w:rsidR="00990FC0" w:rsidRDefault="0069309E">
      <w:pPr>
        <w:spacing w:after="120"/>
        <w:jc w:val="both"/>
        <w:rPr>
          <w:color w:val="000000"/>
        </w:rPr>
      </w:pPr>
      <w:r>
        <w:rPr>
          <w:color w:val="000000"/>
        </w:rPr>
        <w:t xml:space="preserve">Le fonctionnement de la coopérative repose sur la participation </w:t>
      </w:r>
      <w:r w:rsidR="00C34139" w:rsidRPr="00E772C3">
        <w:rPr>
          <w:color w:val="0022FF"/>
        </w:rPr>
        <w:t>volontaire</w:t>
      </w:r>
      <w:r w:rsidR="004E3BC7" w:rsidRPr="004E3BC7">
        <w:rPr>
          <w:color w:val="FF0000"/>
        </w:rPr>
        <w:t xml:space="preserve"> </w:t>
      </w:r>
      <w:r>
        <w:rPr>
          <w:color w:val="000000"/>
        </w:rPr>
        <w:t xml:space="preserve">de ses membres pour assurer </w:t>
      </w:r>
      <w:r w:rsidR="00C34139" w:rsidRPr="00E772C3">
        <w:rPr>
          <w:color w:val="0022FF"/>
        </w:rPr>
        <w:t xml:space="preserve">bénévolement les services de 3 heures que </w:t>
      </w:r>
      <w:r w:rsidRPr="00E772C3">
        <w:rPr>
          <w:color w:val="0022FF"/>
        </w:rPr>
        <w:t>génère</w:t>
      </w:r>
      <w:r w:rsidR="00C34139" w:rsidRPr="00E772C3">
        <w:rPr>
          <w:color w:val="0022FF"/>
        </w:rPr>
        <w:t>nt</w:t>
      </w:r>
      <w:r w:rsidRPr="00E772C3">
        <w:rPr>
          <w:color w:val="0022FF"/>
        </w:rPr>
        <w:t xml:space="preserve"> </w:t>
      </w:r>
      <w:r>
        <w:rPr>
          <w:color w:val="000000"/>
        </w:rPr>
        <w:t xml:space="preserve">leurs achats ; lorsqu’une cellule économique (au sens de membres d'une famille ou de colocataires habitant sous le même toit), est composée de plusieurs adultes, il est fortement recommandé que tous les adultes deviennent coopérateurs, car chaque adulte en plus génère </w:t>
      </w:r>
      <w:r w:rsidR="00C34139" w:rsidRPr="00E772C3">
        <w:rPr>
          <w:color w:val="0022FF"/>
        </w:rPr>
        <w:t xml:space="preserve">de l’activité </w:t>
      </w:r>
      <w:r>
        <w:rPr>
          <w:color w:val="000000"/>
        </w:rPr>
        <w:t>qui ne sera pas compensé par un service.</w:t>
      </w:r>
    </w:p>
    <w:p w14:paraId="00000132" w14:textId="7248E128" w:rsidR="00990FC0" w:rsidRDefault="0069309E">
      <w:pPr>
        <w:spacing w:after="120"/>
        <w:jc w:val="both"/>
        <w:rPr>
          <w:color w:val="000000"/>
        </w:rPr>
      </w:pPr>
      <w:r>
        <w:rPr>
          <w:color w:val="000000"/>
        </w:rPr>
        <w:t>Toutefois, comprenant qu’un tel engagement soit difficile à tenir pour certains, Le Troglo accepte qu'un coopérateur désigne un « membre affilié » qui lui soit rattaché – soit un 2</w:t>
      </w:r>
      <w:r w:rsidR="00E772C3" w:rsidRPr="00E772C3">
        <w:rPr>
          <w:color w:val="000000"/>
          <w:vertAlign w:val="superscript"/>
        </w:rPr>
        <w:t>ème</w:t>
      </w:r>
      <w:r>
        <w:rPr>
          <w:color w:val="000000"/>
        </w:rPr>
        <w:t xml:space="preserve"> adulte </w:t>
      </w:r>
      <w:r>
        <w:rPr>
          <w:color w:val="000000"/>
          <w:u w:val="single"/>
        </w:rPr>
        <w:t>vivant à la même adresse</w:t>
      </w:r>
      <w:r>
        <w:rPr>
          <w:color w:val="000000"/>
        </w:rPr>
        <w:t xml:space="preserve"> que lui – qui sera autorisé à effectuer ses achats au supermarché.</w:t>
      </w:r>
    </w:p>
    <w:p w14:paraId="00000133" w14:textId="7875637C" w:rsidR="00990FC0" w:rsidRDefault="0069309E">
      <w:pPr>
        <w:spacing w:after="120"/>
        <w:jc w:val="both"/>
        <w:rPr>
          <w:color w:val="000000"/>
        </w:rPr>
      </w:pPr>
      <w:r>
        <w:rPr>
          <w:color w:val="000000"/>
        </w:rPr>
        <w:t xml:space="preserve">Les membres rattachés à coopérateur doivent être impérativement </w:t>
      </w:r>
      <w:r>
        <w:t>déclarés</w:t>
      </w:r>
      <w:r>
        <w:rPr>
          <w:color w:val="000000"/>
        </w:rPr>
        <w:t xml:space="preserve"> </w:t>
      </w:r>
      <w:r w:rsidR="00815A22" w:rsidRPr="00815A22">
        <w:rPr>
          <w:color w:val="0022FF"/>
        </w:rPr>
        <w:t>lors de la souscription des parts ou ultérieurement</w:t>
      </w:r>
      <w:r w:rsidR="00815A22">
        <w:rPr>
          <w:color w:val="000000"/>
        </w:rPr>
        <w:t xml:space="preserve"> </w:t>
      </w:r>
      <w:r>
        <w:rPr>
          <w:color w:val="000000"/>
        </w:rPr>
        <w:t>pour pouvoir faire leurs achats.</w:t>
      </w:r>
    </w:p>
    <w:p w14:paraId="00000134" w14:textId="77777777" w:rsidR="00990FC0" w:rsidRDefault="0069309E">
      <w:pPr>
        <w:spacing w:after="240"/>
        <w:jc w:val="both"/>
        <w:rPr>
          <w:color w:val="000000"/>
        </w:rPr>
      </w:pPr>
      <w:r>
        <w:rPr>
          <w:color w:val="000000"/>
        </w:rPr>
        <w:t>Ils sont également habilités à effectuer tout ou partie des 13 créneaux horaires du coopérateur titulaire. Il peut également accompagner le coopérateur aux assemblées générales, mais seul le coopérateur dispose d’un droit de vote</w:t>
      </w:r>
      <w:r>
        <w:rPr>
          <w:color w:val="000000"/>
          <w:vertAlign w:val="superscript"/>
        </w:rPr>
        <w:footnoteReference w:id="11"/>
      </w:r>
      <w:r>
        <w:rPr>
          <w:color w:val="000000"/>
        </w:rPr>
        <w:t>.</w:t>
      </w:r>
    </w:p>
    <w:p w14:paraId="00000135" w14:textId="6AE31B6A" w:rsidR="00990FC0" w:rsidRPr="000B0CC4" w:rsidRDefault="00C6545D">
      <w:pPr>
        <w:spacing w:after="120"/>
        <w:jc w:val="both"/>
        <w:rPr>
          <w:b/>
          <w:color w:val="0432FF"/>
          <w:u w:val="single"/>
        </w:rPr>
      </w:pPr>
      <w:r w:rsidRPr="000B0CC4">
        <w:rPr>
          <w:b/>
          <w:color w:val="0432FF"/>
          <w:u w:val="single"/>
        </w:rPr>
        <w:t>Enregistrement</w:t>
      </w:r>
      <w:r w:rsidR="0069309E" w:rsidRPr="000B0CC4">
        <w:rPr>
          <w:b/>
          <w:color w:val="0432FF"/>
          <w:u w:val="single"/>
        </w:rPr>
        <w:t xml:space="preserve"> des membres rattachés et </w:t>
      </w:r>
      <w:r w:rsidR="00F57121" w:rsidRPr="000B0CC4">
        <w:rPr>
          <w:b/>
          <w:color w:val="0432FF"/>
          <w:u w:val="single"/>
        </w:rPr>
        <w:t xml:space="preserve">accès des </w:t>
      </w:r>
      <w:r w:rsidR="0069309E" w:rsidRPr="000B0CC4">
        <w:rPr>
          <w:b/>
          <w:color w:val="0432FF"/>
          <w:u w:val="single"/>
        </w:rPr>
        <w:t>mineurs autorisés</w:t>
      </w:r>
    </w:p>
    <w:p w14:paraId="72D98E37" w14:textId="70366B9C" w:rsidR="00F57121" w:rsidRPr="000B0CC4" w:rsidRDefault="00F57121" w:rsidP="00F57121">
      <w:pPr>
        <w:spacing w:after="120"/>
        <w:jc w:val="both"/>
        <w:rPr>
          <w:color w:val="0432FF"/>
        </w:rPr>
      </w:pPr>
      <w:r w:rsidRPr="000B0CC4">
        <w:rPr>
          <w:color w:val="0432FF"/>
        </w:rPr>
        <w:t>Lors de la procédure de souscription</w:t>
      </w:r>
      <w:r w:rsidR="00F57430" w:rsidRPr="000B0CC4">
        <w:rPr>
          <w:color w:val="0432FF"/>
        </w:rPr>
        <w:t>,</w:t>
      </w:r>
      <w:r w:rsidRPr="000B0CC4">
        <w:rPr>
          <w:color w:val="0432FF"/>
        </w:rPr>
        <w:t xml:space="preserve"> les coopérateurs ont la faculté de déclarer une « personne rattachée »</w:t>
      </w:r>
      <w:r w:rsidR="00661055" w:rsidRPr="000B0CC4">
        <w:rPr>
          <w:color w:val="0432FF"/>
        </w:rPr>
        <w:t xml:space="preserve">. </w:t>
      </w:r>
      <w:r w:rsidR="00E8255F" w:rsidRPr="000B0CC4">
        <w:rPr>
          <w:color w:val="0432FF"/>
        </w:rPr>
        <w:t>Les justificatifs fournis doivent permettre de vérifier que la personne rattachée est bien domiciliée à la même adresse que le coopérateur : factures de gaz, d’électricité ou d’eau, quittances de loyer …</w:t>
      </w:r>
      <w:r w:rsidRPr="000B0CC4">
        <w:rPr>
          <w:color w:val="0432FF"/>
        </w:rPr>
        <w:t>.</w:t>
      </w:r>
    </w:p>
    <w:p w14:paraId="1F31DB61" w14:textId="72CB2918" w:rsidR="00F57121" w:rsidRPr="000B0CC4" w:rsidRDefault="005F40B3" w:rsidP="00F57121">
      <w:pPr>
        <w:spacing w:after="120"/>
        <w:jc w:val="both"/>
        <w:rPr>
          <w:color w:val="0432FF"/>
        </w:rPr>
      </w:pPr>
      <w:r w:rsidRPr="000B0CC4">
        <w:rPr>
          <w:color w:val="0432FF"/>
        </w:rPr>
        <w:t>C’est l</w:t>
      </w:r>
      <w:r w:rsidR="00E8255F" w:rsidRPr="000B0CC4">
        <w:rPr>
          <w:color w:val="0432FF"/>
        </w:rPr>
        <w:t xml:space="preserve">a communication du numéro de coopérateur </w:t>
      </w:r>
      <w:r w:rsidRPr="000B0CC4">
        <w:rPr>
          <w:color w:val="0432FF"/>
        </w:rPr>
        <w:t>à l’entrée du supermarché qui permet de vérifier la qualité de « personne rattachée », laquelle pourra si besoin être invitée à présenter un document justifiant son</w:t>
      </w:r>
      <w:r w:rsidR="000F5D37" w:rsidRPr="000B0CC4">
        <w:rPr>
          <w:color w:val="0432FF"/>
        </w:rPr>
        <w:t xml:space="preserve"> </w:t>
      </w:r>
      <w:r w:rsidR="00F57121" w:rsidRPr="000B0CC4">
        <w:rPr>
          <w:color w:val="0432FF"/>
        </w:rPr>
        <w:t>identité (carte CNI, carte de sécurité sociale, permis de conduire…)</w:t>
      </w:r>
    </w:p>
    <w:p w14:paraId="3A63F3A3" w14:textId="75CADA25" w:rsidR="0068510C" w:rsidRPr="000B0CC4" w:rsidRDefault="00F57121">
      <w:pPr>
        <w:spacing w:after="120"/>
        <w:jc w:val="both"/>
        <w:rPr>
          <w:color w:val="0432FF"/>
        </w:rPr>
      </w:pPr>
      <w:r w:rsidRPr="000B0CC4">
        <w:rPr>
          <w:color w:val="0432FF"/>
        </w:rPr>
        <w:t>Cette justification d’identité vaut également pour les enfants mineurs explicitement autorisé</w:t>
      </w:r>
      <w:r w:rsidR="000F5D37" w:rsidRPr="000B0CC4">
        <w:rPr>
          <w:color w:val="0432FF"/>
        </w:rPr>
        <w:t>s</w:t>
      </w:r>
      <w:r w:rsidRPr="000B0CC4">
        <w:rPr>
          <w:color w:val="0432FF"/>
        </w:rPr>
        <w:t xml:space="preserve"> </w:t>
      </w:r>
      <w:r w:rsidR="000F5D37" w:rsidRPr="000B0CC4">
        <w:rPr>
          <w:color w:val="0432FF"/>
        </w:rPr>
        <w:t xml:space="preserve">à </w:t>
      </w:r>
      <w:r w:rsidRPr="000B0CC4">
        <w:rPr>
          <w:color w:val="0432FF"/>
        </w:rPr>
        <w:t>faire les courses pour le compte du coopérateur.</w:t>
      </w:r>
    </w:p>
    <w:p w14:paraId="76D5DFF7" w14:textId="77777777" w:rsidR="00551D47" w:rsidRPr="001164E3" w:rsidRDefault="00551D47">
      <w:pPr>
        <w:spacing w:after="120"/>
        <w:jc w:val="both"/>
        <w:rPr>
          <w:i/>
          <w:iCs/>
          <w:color w:val="0432FF"/>
        </w:rPr>
      </w:pPr>
    </w:p>
    <w:p w14:paraId="0000013A" w14:textId="708F0948" w:rsidR="00990FC0" w:rsidRDefault="0069309E" w:rsidP="00B97D9E">
      <w:pPr>
        <w:pStyle w:val="Titre3"/>
      </w:pPr>
      <w:bookmarkStart w:id="70" w:name="_Toc130637065"/>
      <w:r>
        <w:t>Accès des « visiteurs » au supermarché et possibilité d’y faire un seul test d’achats</w:t>
      </w:r>
      <w:bookmarkEnd w:id="70"/>
    </w:p>
    <w:p w14:paraId="36B27E79" w14:textId="78AAC95C" w:rsidR="000B0CC4" w:rsidRDefault="0069309E">
      <w:pPr>
        <w:spacing w:after="200"/>
        <w:jc w:val="both"/>
        <w:rPr>
          <w:color w:val="000000"/>
        </w:rPr>
      </w:pPr>
      <w:r>
        <w:rPr>
          <w:color w:val="000000"/>
        </w:rPr>
        <w:t>Afin de promouvoir le supermarché et d’accroître le nombre de ses coopérateurs, le Troglo ouvre un accès le plus large possible aux visiteurs tout en leur donnant la faculté de faire un test d’achat une seule fois. Trois orientations principales sont privilégiées à cet effet.</w:t>
      </w:r>
    </w:p>
    <w:p w14:paraId="39F61914" w14:textId="77777777" w:rsidR="000B0CC4" w:rsidRDefault="000B0CC4" w:rsidP="000B0CC4">
      <w:pPr>
        <w:jc w:val="both"/>
        <w:rPr>
          <w:color w:val="000000"/>
        </w:rPr>
      </w:pPr>
    </w:p>
    <w:p w14:paraId="0000013C" w14:textId="77777777" w:rsidR="00990FC0" w:rsidRDefault="0069309E">
      <w:pPr>
        <w:numPr>
          <w:ilvl w:val="0"/>
          <w:numId w:val="11"/>
        </w:numPr>
        <w:pBdr>
          <w:top w:val="nil"/>
          <w:left w:val="nil"/>
          <w:bottom w:val="nil"/>
          <w:right w:val="nil"/>
          <w:between w:val="nil"/>
        </w:pBdr>
        <w:spacing w:after="60"/>
        <w:ind w:left="284" w:hanging="284"/>
        <w:jc w:val="both"/>
        <w:rPr>
          <w:color w:val="000000"/>
          <w:u w:val="single"/>
        </w:rPr>
      </w:pPr>
      <w:r>
        <w:rPr>
          <w:color w:val="000000"/>
          <w:u w:val="single"/>
        </w:rPr>
        <w:t>Les visites intégrées aux réunions d’accueil</w:t>
      </w:r>
    </w:p>
    <w:p w14:paraId="0000013D" w14:textId="77777777" w:rsidR="00990FC0" w:rsidRDefault="0069309E">
      <w:pPr>
        <w:spacing w:after="200"/>
        <w:jc w:val="both"/>
        <w:rPr>
          <w:color w:val="000000"/>
        </w:rPr>
      </w:pPr>
      <w:r>
        <w:rPr>
          <w:color w:val="000000"/>
        </w:rPr>
        <w:t xml:space="preserve">Les personnes qui souhaitent visiter le Troglo sans connaître de membres susceptibles de les accompagner doivent être </w:t>
      </w:r>
      <w:r>
        <w:rPr>
          <w:color w:val="000000"/>
          <w:u w:val="single"/>
        </w:rPr>
        <w:t>orientés prioritairement vers les réunions d’accueil</w:t>
      </w:r>
      <w:r>
        <w:rPr>
          <w:color w:val="000000"/>
        </w:rPr>
        <w:t>. A l’issue ou en marge de ces réunions, ils pourront effectuer un test d’achats dans le supermarché, sous réserve de la compatibilité de la réunion avec les horaires d’ouverture du supermarché.</w:t>
      </w:r>
    </w:p>
    <w:p w14:paraId="0000013E" w14:textId="77777777" w:rsidR="00990FC0" w:rsidRDefault="0069309E">
      <w:pPr>
        <w:numPr>
          <w:ilvl w:val="0"/>
          <w:numId w:val="11"/>
        </w:numPr>
        <w:pBdr>
          <w:top w:val="nil"/>
          <w:left w:val="nil"/>
          <w:bottom w:val="nil"/>
          <w:right w:val="nil"/>
          <w:between w:val="nil"/>
        </w:pBdr>
        <w:spacing w:after="60"/>
        <w:ind w:left="284" w:hanging="284"/>
        <w:jc w:val="both"/>
        <w:rPr>
          <w:color w:val="000000"/>
          <w:u w:val="single"/>
        </w:rPr>
      </w:pPr>
      <w:r>
        <w:rPr>
          <w:color w:val="000000"/>
          <w:u w:val="single"/>
        </w:rPr>
        <w:t>La visite accompagnée à l’initiative d’un coopérateur</w:t>
      </w:r>
    </w:p>
    <w:p w14:paraId="0000013F" w14:textId="4B5DB39D" w:rsidR="00990FC0" w:rsidRDefault="0069309E">
      <w:pPr>
        <w:jc w:val="both"/>
        <w:rPr>
          <w:color w:val="000000"/>
        </w:rPr>
      </w:pPr>
      <w:r>
        <w:rPr>
          <w:color w:val="000000"/>
        </w:rPr>
        <w:t>Lorsqu’un coopérateur souhaite amener un visiteur non-coopérateur au Troglo, il devra prendre en charge lui-même ce visiteur pendant les heures d’ouverture et en dehors de ses heures de service</w:t>
      </w:r>
    </w:p>
    <w:p w14:paraId="64C05F08" w14:textId="77777777" w:rsidR="001E65EC" w:rsidRPr="001E65EC" w:rsidRDefault="001E65EC">
      <w:pPr>
        <w:jc w:val="both"/>
        <w:rPr>
          <w:color w:val="000000"/>
          <w:sz w:val="16"/>
          <w:szCs w:val="16"/>
        </w:rPr>
      </w:pPr>
    </w:p>
    <w:p w14:paraId="00000140" w14:textId="1422D469" w:rsidR="00990FC0" w:rsidRDefault="0069309E">
      <w:pPr>
        <w:numPr>
          <w:ilvl w:val="0"/>
          <w:numId w:val="11"/>
        </w:numPr>
        <w:pBdr>
          <w:top w:val="nil"/>
          <w:left w:val="nil"/>
          <w:bottom w:val="nil"/>
          <w:right w:val="nil"/>
          <w:between w:val="nil"/>
        </w:pBdr>
        <w:spacing w:after="60"/>
        <w:ind w:left="284" w:hanging="284"/>
        <w:jc w:val="both"/>
        <w:rPr>
          <w:color w:val="000000"/>
          <w:u w:val="single"/>
        </w:rPr>
      </w:pPr>
      <w:r>
        <w:rPr>
          <w:color w:val="000000"/>
          <w:u w:val="single"/>
        </w:rPr>
        <w:t xml:space="preserve">Les visites prises en charge par </w:t>
      </w:r>
      <w:r w:rsidRPr="00F57430">
        <w:rPr>
          <w:strike/>
          <w:color w:val="000000"/>
          <w:u w:val="single"/>
        </w:rPr>
        <w:t>le pool</w:t>
      </w:r>
      <w:r>
        <w:rPr>
          <w:color w:val="000000"/>
          <w:u w:val="single"/>
        </w:rPr>
        <w:t xml:space="preserve"> </w:t>
      </w:r>
      <w:r w:rsidR="00F57430">
        <w:rPr>
          <w:color w:val="000000"/>
          <w:u w:val="single"/>
        </w:rPr>
        <w:t>l’équipe d’</w:t>
      </w:r>
      <w:r>
        <w:rPr>
          <w:color w:val="000000"/>
          <w:u w:val="single"/>
        </w:rPr>
        <w:t>accueil pendant les heures d’ouverture</w:t>
      </w:r>
    </w:p>
    <w:p w14:paraId="00000142" w14:textId="0699830F" w:rsidR="00990FC0" w:rsidRDefault="0069309E" w:rsidP="000B0CC4">
      <w:pPr>
        <w:spacing w:after="160"/>
        <w:jc w:val="both"/>
        <w:rPr>
          <w:color w:val="000000"/>
        </w:rPr>
      </w:pPr>
      <w:r>
        <w:rPr>
          <w:color w:val="000000"/>
        </w:rPr>
        <w:t>La faculté de visiter le Supermarché et d’y faire un test de courses sera quotidiennement accessible pendant la totalité des heures d’ouverture du supermarché.</w:t>
      </w:r>
      <w:r w:rsidR="000B0CC4">
        <w:rPr>
          <w:color w:val="000000"/>
        </w:rPr>
        <w:t xml:space="preserve"> </w:t>
      </w:r>
      <w:r>
        <w:rPr>
          <w:color w:val="000000"/>
        </w:rPr>
        <w:t>Le visiteur sera alors pris en charge par un membre de l’équipe d’accueil.</w:t>
      </w:r>
    </w:p>
    <w:p w14:paraId="00000143" w14:textId="24E2834D" w:rsidR="00990FC0" w:rsidRDefault="0069309E">
      <w:pPr>
        <w:spacing w:after="160"/>
        <w:jc w:val="both"/>
        <w:rPr>
          <w:color w:val="000000"/>
        </w:rPr>
      </w:pPr>
      <w:r>
        <w:rPr>
          <w:color w:val="000000"/>
        </w:rPr>
        <w:t>Quelle que soit la modalité retenue, tout</w:t>
      </w:r>
      <w:r w:rsidR="00F57430">
        <w:rPr>
          <w:color w:val="000000"/>
        </w:rPr>
        <w:t xml:space="preserve"> </w:t>
      </w:r>
      <w:r>
        <w:rPr>
          <w:color w:val="000000"/>
        </w:rPr>
        <w:t xml:space="preserve">visiteur non coopérateur ne pourra effectuer </w:t>
      </w:r>
      <w:r>
        <w:rPr>
          <w:u w:val="single"/>
        </w:rPr>
        <w:t>qu’</w:t>
      </w:r>
      <w:sdt>
        <w:sdtPr>
          <w:tag w:val="goog_rdk_3"/>
          <w:id w:val="779604711"/>
        </w:sdtPr>
        <w:sdtContent>
          <w:commentRangeStart w:id="71"/>
        </w:sdtContent>
      </w:sdt>
      <w:r>
        <w:rPr>
          <w:u w:val="single"/>
        </w:rPr>
        <w:t>un seul test d’achat</w:t>
      </w:r>
      <w:commentRangeEnd w:id="71"/>
      <w:r>
        <w:commentReference w:id="71"/>
      </w:r>
      <w:r w:rsidR="00F57430">
        <w:rPr>
          <w:u w:val="single"/>
        </w:rPr>
        <w:t>s</w:t>
      </w:r>
      <w:r>
        <w:t>, ce qui a priori suffit</w:t>
      </w:r>
      <w:r>
        <w:rPr>
          <w:color w:val="000000"/>
        </w:rPr>
        <w:t xml:space="preserve"> pour bien appréhender les produits mis en vente et éclairer la décision d’adhésion.</w:t>
      </w:r>
    </w:p>
    <w:p w14:paraId="00000144" w14:textId="77777777" w:rsidR="00990FC0" w:rsidRDefault="0069309E">
      <w:pPr>
        <w:spacing w:after="160"/>
        <w:ind w:left="284" w:hanging="284"/>
        <w:jc w:val="both"/>
        <w:rPr>
          <w:color w:val="000000"/>
        </w:rPr>
      </w:pPr>
      <w:r>
        <w:rPr>
          <w:rFonts w:ascii="Noto Sans Symbols" w:eastAsia="Noto Sans Symbols" w:hAnsi="Noto Sans Symbols" w:cs="Noto Sans Symbols"/>
          <w:color w:val="000000"/>
          <w:sz w:val="22"/>
          <w:szCs w:val="22"/>
        </w:rPr>
        <w:t>☞</w:t>
      </w:r>
      <w:r>
        <w:rPr>
          <w:color w:val="000000"/>
        </w:rPr>
        <w:t xml:space="preserve"> Cette orientation est également justifiée par la nécessité d’éviter toute critique externe de distorsion de concurrence en ouvrant trop facilement l’accès au supermarché à des non coopérateurs. </w:t>
      </w:r>
    </w:p>
    <w:p w14:paraId="00000145" w14:textId="55874C0A" w:rsidR="00990FC0" w:rsidRDefault="0069309E">
      <w:pPr>
        <w:spacing w:after="200"/>
        <w:jc w:val="both"/>
      </w:pPr>
      <w:r>
        <w:t xml:space="preserve">A l’issue de ce test, toute personne convaincue par cette première approche et désirant devenir coopérateur </w:t>
      </w:r>
      <w:r w:rsidR="001E65EC" w:rsidRPr="001E65EC">
        <w:rPr>
          <w:color w:val="0022FF"/>
        </w:rPr>
        <w:t>sera convié</w:t>
      </w:r>
      <w:r w:rsidR="00D55CE4">
        <w:rPr>
          <w:color w:val="0022FF"/>
        </w:rPr>
        <w:t>e</w:t>
      </w:r>
      <w:r w:rsidR="001E65EC">
        <w:t xml:space="preserve"> à</w:t>
      </w:r>
      <w:r>
        <w:t xml:space="preserve"> s’inscrire à une réunion d’accueil pour devenir membre de la Coopérative.</w:t>
      </w:r>
    </w:p>
    <w:p w14:paraId="00000146" w14:textId="77777777" w:rsidR="00990FC0" w:rsidRDefault="00990FC0">
      <w:pPr>
        <w:spacing w:after="200"/>
        <w:jc w:val="both"/>
        <w:rPr>
          <w:color w:val="000000"/>
          <w:sz w:val="20"/>
          <w:szCs w:val="20"/>
        </w:rPr>
      </w:pPr>
    </w:p>
    <w:p w14:paraId="00000147" w14:textId="77777777" w:rsidR="00990FC0" w:rsidRDefault="0069309E" w:rsidP="00B97D9E">
      <w:pPr>
        <w:pStyle w:val="Titre2"/>
      </w:pPr>
      <w:bookmarkStart w:id="72" w:name="_Toc130637066"/>
      <w:r>
        <w:t>Venir au supermarché</w:t>
      </w:r>
      <w:bookmarkEnd w:id="72"/>
    </w:p>
    <w:p w14:paraId="00000148" w14:textId="77777777" w:rsidR="00990FC0" w:rsidRDefault="0069309E" w:rsidP="00B97D9E">
      <w:pPr>
        <w:pStyle w:val="Titre3"/>
      </w:pPr>
      <w:bookmarkStart w:id="73" w:name="_Toc130637067"/>
      <w:r>
        <w:t>Jours et heures d’ouverture</w:t>
      </w:r>
      <w:bookmarkEnd w:id="73"/>
    </w:p>
    <w:p w14:paraId="00000149" w14:textId="1398487D" w:rsidR="00990FC0" w:rsidRPr="001164E3" w:rsidRDefault="0069309E" w:rsidP="004361B0">
      <w:pPr>
        <w:spacing w:after="60"/>
        <w:jc w:val="both"/>
        <w:rPr>
          <w:color w:val="000000"/>
        </w:rPr>
      </w:pPr>
      <w:r w:rsidRPr="001164E3">
        <w:rPr>
          <w:color w:val="000000"/>
        </w:rPr>
        <w:t xml:space="preserve">L’amplitude d’ouverture du supermarché est assez large afin de permettre une facilité d’accès au plus grand nombre de coopérateurs : </w:t>
      </w:r>
    </w:p>
    <w:p w14:paraId="7DE731E1" w14:textId="3AB5712A" w:rsidR="004361B0" w:rsidRPr="004361B0" w:rsidRDefault="004361B0" w:rsidP="001004FA">
      <w:pPr>
        <w:pStyle w:val="Paragraphedeliste"/>
        <w:numPr>
          <w:ilvl w:val="0"/>
          <w:numId w:val="60"/>
        </w:numPr>
        <w:spacing w:after="160"/>
        <w:ind w:left="1276" w:hanging="425"/>
        <w:jc w:val="both"/>
        <w:rPr>
          <w:color w:val="0432FF"/>
        </w:rPr>
      </w:pPr>
      <w:r w:rsidRPr="004361B0">
        <w:rPr>
          <w:color w:val="0432FF"/>
        </w:rPr>
        <w:t>Le Lundi de 14h à 19h30</w:t>
      </w:r>
      <w:r w:rsidR="001B5A8F">
        <w:rPr>
          <w:color w:val="0432FF"/>
        </w:rPr>
        <w:t xml:space="preserve"> ou 20h00</w:t>
      </w:r>
    </w:p>
    <w:p w14:paraId="22B5D1B7" w14:textId="120FE49F" w:rsidR="004361B0" w:rsidRPr="004361B0" w:rsidRDefault="004361B0" w:rsidP="001004FA">
      <w:pPr>
        <w:pStyle w:val="Paragraphedeliste"/>
        <w:numPr>
          <w:ilvl w:val="0"/>
          <w:numId w:val="60"/>
        </w:numPr>
        <w:spacing w:after="160"/>
        <w:ind w:left="1276" w:hanging="425"/>
        <w:jc w:val="both"/>
        <w:rPr>
          <w:color w:val="0432FF"/>
        </w:rPr>
      </w:pPr>
      <w:r w:rsidRPr="004361B0">
        <w:rPr>
          <w:color w:val="0432FF"/>
        </w:rPr>
        <w:t xml:space="preserve">Du </w:t>
      </w:r>
      <w:r w:rsidR="000B0CC4">
        <w:rPr>
          <w:color w:val="0432FF"/>
        </w:rPr>
        <w:t>M</w:t>
      </w:r>
      <w:r w:rsidRPr="004361B0">
        <w:rPr>
          <w:color w:val="0432FF"/>
        </w:rPr>
        <w:t xml:space="preserve">ardi au vendredi </w:t>
      </w:r>
      <w:r>
        <w:rPr>
          <w:color w:val="0432FF"/>
        </w:rPr>
        <w:t>de</w:t>
      </w:r>
      <w:r w:rsidRPr="004361B0">
        <w:rPr>
          <w:color w:val="0432FF"/>
        </w:rPr>
        <w:t xml:space="preserve"> 9h30 à 19h30</w:t>
      </w:r>
      <w:r w:rsidR="001B5A8F">
        <w:rPr>
          <w:color w:val="0432FF"/>
        </w:rPr>
        <w:t xml:space="preserve"> ou 20h00</w:t>
      </w:r>
    </w:p>
    <w:p w14:paraId="512090AA" w14:textId="443DC822" w:rsidR="004361B0" w:rsidRDefault="004361B0" w:rsidP="000B0CC4">
      <w:pPr>
        <w:pStyle w:val="Paragraphedeliste"/>
        <w:numPr>
          <w:ilvl w:val="0"/>
          <w:numId w:val="60"/>
        </w:numPr>
        <w:ind w:left="1276" w:hanging="425"/>
        <w:contextualSpacing w:val="0"/>
        <w:jc w:val="both"/>
        <w:rPr>
          <w:color w:val="0432FF"/>
        </w:rPr>
      </w:pPr>
      <w:r w:rsidRPr="004361B0">
        <w:rPr>
          <w:color w:val="0432FF"/>
        </w:rPr>
        <w:t>Le Samedi de 9h30 à 17h00</w:t>
      </w:r>
      <w:r w:rsidR="001004FA">
        <w:rPr>
          <w:color w:val="0432FF"/>
        </w:rPr>
        <w:t xml:space="preserve"> </w:t>
      </w:r>
    </w:p>
    <w:p w14:paraId="3860C347" w14:textId="69558347" w:rsidR="004361B0" w:rsidRDefault="004361B0" w:rsidP="00454267">
      <w:pPr>
        <w:spacing w:after="60"/>
        <w:jc w:val="both"/>
        <w:rPr>
          <w:color w:val="0432FF"/>
        </w:rPr>
      </w:pPr>
      <w:r w:rsidRPr="00454267">
        <w:rPr>
          <w:color w:val="0432FF"/>
        </w:rPr>
        <w:t>Les jours et horaires d’ouverture pourront évoluer en fonction du nombre e</w:t>
      </w:r>
      <w:r w:rsidR="00454267" w:rsidRPr="00454267">
        <w:rPr>
          <w:color w:val="0432FF"/>
        </w:rPr>
        <w:t>t des souhaits des coopérateurs</w:t>
      </w:r>
      <w:r w:rsidR="000B0CC4">
        <w:rPr>
          <w:color w:val="0432FF"/>
        </w:rPr>
        <w:t>.</w:t>
      </w:r>
    </w:p>
    <w:p w14:paraId="48172BD5" w14:textId="77777777" w:rsidR="00454267" w:rsidRPr="00454267" w:rsidRDefault="00454267" w:rsidP="00454267">
      <w:pPr>
        <w:spacing w:after="60"/>
        <w:jc w:val="both"/>
        <w:rPr>
          <w:color w:val="0432FF"/>
        </w:rPr>
      </w:pPr>
    </w:p>
    <w:p w14:paraId="0000014D" w14:textId="77777777" w:rsidR="00990FC0" w:rsidRDefault="0069309E" w:rsidP="00B97D9E">
      <w:pPr>
        <w:pStyle w:val="Titre3"/>
      </w:pPr>
      <w:bookmarkStart w:id="74" w:name="_Toc130637068"/>
      <w:r>
        <w:t>Emplacement, modes d’accès</w:t>
      </w:r>
      <w:bookmarkEnd w:id="74"/>
    </w:p>
    <w:p w14:paraId="0000014E" w14:textId="77777777" w:rsidR="00990FC0" w:rsidRDefault="0069309E">
      <w:pPr>
        <w:spacing w:after="120"/>
        <w:jc w:val="both"/>
        <w:rPr>
          <w:color w:val="000000"/>
        </w:rPr>
      </w:pPr>
      <w:r>
        <w:rPr>
          <w:color w:val="000000"/>
        </w:rPr>
        <w:t xml:space="preserve">Le supermarché Le Troglo est situé 15 Boulevard Louis XI à Tours </w:t>
      </w:r>
    </w:p>
    <w:p w14:paraId="0000014F" w14:textId="77777777" w:rsidR="00990FC0" w:rsidRDefault="0069309E">
      <w:pPr>
        <w:spacing w:after="40"/>
        <w:jc w:val="both"/>
        <w:rPr>
          <w:color w:val="000000"/>
        </w:rPr>
      </w:pPr>
      <w:r>
        <w:rPr>
          <w:color w:val="000000"/>
        </w:rPr>
        <w:t>Différentes modalités d’accès :</w:t>
      </w:r>
    </w:p>
    <w:p w14:paraId="00000150" w14:textId="77777777" w:rsidR="00990FC0" w:rsidRDefault="0069309E" w:rsidP="00454267">
      <w:pPr>
        <w:numPr>
          <w:ilvl w:val="0"/>
          <w:numId w:val="20"/>
        </w:numPr>
        <w:pBdr>
          <w:top w:val="nil"/>
          <w:left w:val="nil"/>
          <w:bottom w:val="nil"/>
          <w:right w:val="nil"/>
          <w:between w:val="nil"/>
        </w:pBdr>
        <w:spacing w:after="40"/>
        <w:rPr>
          <w:color w:val="000000"/>
        </w:rPr>
      </w:pPr>
      <w:r>
        <w:rPr>
          <w:color w:val="000000"/>
          <w:u w:val="single"/>
        </w:rPr>
        <w:t>Bus</w:t>
      </w:r>
      <w:r>
        <w:rPr>
          <w:color w:val="000000"/>
        </w:rPr>
        <w:t xml:space="preserve"> : Ligne de bus n°5 (SPDC - Grandmont) : arrêt Chevallier à 500 mètres </w:t>
      </w:r>
    </w:p>
    <w:p w14:paraId="00000151" w14:textId="77777777" w:rsidR="00990FC0" w:rsidRDefault="0069309E" w:rsidP="00454267">
      <w:pPr>
        <w:numPr>
          <w:ilvl w:val="0"/>
          <w:numId w:val="20"/>
        </w:numPr>
        <w:pBdr>
          <w:top w:val="nil"/>
          <w:left w:val="nil"/>
          <w:bottom w:val="nil"/>
          <w:right w:val="nil"/>
          <w:between w:val="nil"/>
        </w:pBdr>
        <w:spacing w:after="40"/>
        <w:rPr>
          <w:color w:val="000000"/>
        </w:rPr>
      </w:pPr>
      <w:r>
        <w:rPr>
          <w:color w:val="000000"/>
          <w:u w:val="single"/>
        </w:rPr>
        <w:t>Tram</w:t>
      </w:r>
      <w:r>
        <w:rPr>
          <w:color w:val="000000"/>
        </w:rPr>
        <w:t> : Connexion Tram aux stations Jean Jaurès et Suzanne Valadon</w:t>
      </w:r>
    </w:p>
    <w:p w14:paraId="00000152" w14:textId="77777777" w:rsidR="00990FC0" w:rsidRDefault="0069309E" w:rsidP="00454267">
      <w:pPr>
        <w:numPr>
          <w:ilvl w:val="0"/>
          <w:numId w:val="20"/>
        </w:numPr>
        <w:pBdr>
          <w:top w:val="nil"/>
          <w:left w:val="nil"/>
          <w:bottom w:val="nil"/>
          <w:right w:val="nil"/>
          <w:between w:val="nil"/>
        </w:pBdr>
        <w:rPr>
          <w:color w:val="000000"/>
        </w:rPr>
      </w:pPr>
      <w:r>
        <w:rPr>
          <w:color w:val="000000"/>
          <w:u w:val="single"/>
        </w:rPr>
        <w:t>Voitures</w:t>
      </w:r>
      <w:r>
        <w:rPr>
          <w:color w:val="000000"/>
        </w:rPr>
        <w:t xml:space="preserve"> : </w:t>
      </w:r>
    </w:p>
    <w:p w14:paraId="00000153" w14:textId="77777777" w:rsidR="00990FC0" w:rsidRDefault="0069309E">
      <w:pPr>
        <w:numPr>
          <w:ilvl w:val="1"/>
          <w:numId w:val="12"/>
        </w:numPr>
        <w:pBdr>
          <w:top w:val="nil"/>
          <w:left w:val="nil"/>
          <w:bottom w:val="nil"/>
          <w:right w:val="nil"/>
          <w:between w:val="nil"/>
        </w:pBdr>
        <w:ind w:left="993" w:hanging="283"/>
        <w:rPr>
          <w:color w:val="000000"/>
        </w:rPr>
      </w:pPr>
      <w:r>
        <w:rPr>
          <w:color w:val="000000"/>
        </w:rPr>
        <w:t xml:space="preserve">Le site accessible à moins de 10 minutes en voiture par 165.000 habitants de l'agglomération, </w:t>
      </w:r>
    </w:p>
    <w:p w14:paraId="00000154" w14:textId="77777777" w:rsidR="00990FC0" w:rsidRDefault="0069309E">
      <w:pPr>
        <w:numPr>
          <w:ilvl w:val="1"/>
          <w:numId w:val="12"/>
        </w:numPr>
        <w:pBdr>
          <w:top w:val="nil"/>
          <w:left w:val="nil"/>
          <w:bottom w:val="nil"/>
          <w:right w:val="nil"/>
          <w:between w:val="nil"/>
        </w:pBdr>
        <w:ind w:left="993" w:hanging="283"/>
        <w:rPr>
          <w:color w:val="000000"/>
        </w:rPr>
      </w:pPr>
      <w:r>
        <w:rPr>
          <w:color w:val="000000"/>
        </w:rPr>
        <w:t xml:space="preserve">Accessibilité rapide pour les habitants de Tours Nord, Fondettes et Saint Cyr par le boulevard périphérique Ouest ainsi que pour ceux de St Pierre des Corps par le bd périphérique sud-est </w:t>
      </w:r>
    </w:p>
    <w:p w14:paraId="00000155" w14:textId="77777777" w:rsidR="00990FC0" w:rsidRDefault="0069309E">
      <w:pPr>
        <w:numPr>
          <w:ilvl w:val="1"/>
          <w:numId w:val="12"/>
        </w:numPr>
        <w:pBdr>
          <w:top w:val="nil"/>
          <w:left w:val="nil"/>
          <w:bottom w:val="nil"/>
          <w:right w:val="nil"/>
          <w:between w:val="nil"/>
        </w:pBdr>
        <w:ind w:left="993" w:hanging="283"/>
        <w:rPr>
          <w:color w:val="000000"/>
        </w:rPr>
      </w:pPr>
      <w:r>
        <w:rPr>
          <w:color w:val="000000"/>
        </w:rPr>
        <w:t>Nombre de places disponibles suffisantes : 37</w:t>
      </w:r>
    </w:p>
    <w:p w14:paraId="07FC2E76" w14:textId="06F67278" w:rsidR="0068510C" w:rsidRPr="008716A7" w:rsidRDefault="0069309E" w:rsidP="008716A7">
      <w:pPr>
        <w:numPr>
          <w:ilvl w:val="0"/>
          <w:numId w:val="20"/>
        </w:numPr>
        <w:pBdr>
          <w:top w:val="nil"/>
          <w:left w:val="nil"/>
          <w:bottom w:val="nil"/>
          <w:right w:val="nil"/>
          <w:between w:val="nil"/>
        </w:pBdr>
        <w:jc w:val="both"/>
        <w:rPr>
          <w:color w:val="000000"/>
        </w:rPr>
      </w:pPr>
      <w:r>
        <w:rPr>
          <w:color w:val="000000"/>
          <w:u w:val="single"/>
        </w:rPr>
        <w:lastRenderedPageBreak/>
        <w:t>Vélos</w:t>
      </w:r>
      <w:r>
        <w:rPr>
          <w:color w:val="000000"/>
        </w:rPr>
        <w:t xml:space="preserve"> : zone assez bien desservie par les pistes cyclables. </w:t>
      </w:r>
      <w:r w:rsidR="001004FA" w:rsidRPr="001004FA">
        <w:rPr>
          <w:color w:val="0432FF"/>
        </w:rPr>
        <w:t xml:space="preserve">Des </w:t>
      </w:r>
      <w:r w:rsidR="00F57430" w:rsidRPr="001004FA">
        <w:rPr>
          <w:color w:val="0432FF"/>
        </w:rPr>
        <w:t xml:space="preserve">« barres d’attaches » </w:t>
      </w:r>
      <w:r w:rsidR="001004FA" w:rsidRPr="001004FA">
        <w:rPr>
          <w:color w:val="0432FF"/>
        </w:rPr>
        <w:t>seront mise</w:t>
      </w:r>
      <w:r w:rsidR="000B0CC4">
        <w:rPr>
          <w:color w:val="0432FF"/>
        </w:rPr>
        <w:t>s</w:t>
      </w:r>
      <w:r w:rsidR="001004FA" w:rsidRPr="001004FA">
        <w:rPr>
          <w:color w:val="0432FF"/>
        </w:rPr>
        <w:t xml:space="preserve"> à disposition sous un appentis à proximité de l’entrée du supermarché</w:t>
      </w:r>
      <w:r w:rsidR="001004FA">
        <w:rPr>
          <w:color w:val="000000"/>
        </w:rPr>
        <w:t>.</w:t>
      </w:r>
    </w:p>
    <w:p w14:paraId="1F57E063" w14:textId="77777777" w:rsidR="001004FA" w:rsidRPr="001E65EC" w:rsidRDefault="001004FA" w:rsidP="0068510C">
      <w:pPr>
        <w:pBdr>
          <w:top w:val="nil"/>
          <w:left w:val="nil"/>
          <w:bottom w:val="nil"/>
          <w:right w:val="nil"/>
          <w:between w:val="nil"/>
        </w:pBdr>
        <w:ind w:left="720"/>
        <w:jc w:val="both"/>
        <w:rPr>
          <w:color w:val="000000"/>
        </w:rPr>
      </w:pPr>
    </w:p>
    <w:p w14:paraId="0000015A" w14:textId="77777777" w:rsidR="00990FC0" w:rsidRDefault="0069309E" w:rsidP="00B97D9E">
      <w:pPr>
        <w:pStyle w:val="Titre2"/>
      </w:pPr>
      <w:bookmarkStart w:id="75" w:name="_Toc130637069"/>
      <w:r>
        <w:t>Les produits et les achats</w:t>
      </w:r>
      <w:bookmarkEnd w:id="75"/>
    </w:p>
    <w:p w14:paraId="0000015B" w14:textId="77777777" w:rsidR="00990FC0" w:rsidRDefault="0069309E" w:rsidP="00B5742D">
      <w:pPr>
        <w:pStyle w:val="Titre3"/>
      </w:pPr>
      <w:bookmarkStart w:id="76" w:name="_Toc130637070"/>
      <w:r>
        <w:t>Les produits proposés</w:t>
      </w:r>
      <w:bookmarkEnd w:id="76"/>
    </w:p>
    <w:p w14:paraId="0000015C" w14:textId="77777777" w:rsidR="00990FC0" w:rsidRDefault="0069309E">
      <w:pPr>
        <w:spacing w:after="120"/>
        <w:jc w:val="both"/>
        <w:rPr>
          <w:color w:val="000000"/>
        </w:rPr>
      </w:pPr>
      <w:r>
        <w:rPr>
          <w:color w:val="000000"/>
        </w:rPr>
        <w:t>L’éventail des produits proposés par le Troglo est celui que l’on trouve habituellement en supermarché : fruits et légumes frais, épicerie sèche, boissons, surgelés, produits d’hygiène et d’entretien… Ils sont aussi variés que possible pour prendre en compte au mieux divers facteurs éthiques et gustatifs.</w:t>
      </w:r>
    </w:p>
    <w:p w14:paraId="6702BAFE" w14:textId="777E98EA" w:rsidR="00FD13D9" w:rsidRDefault="0069309E">
      <w:pPr>
        <w:spacing w:after="240"/>
        <w:jc w:val="both"/>
        <w:rPr>
          <w:color w:val="000000"/>
        </w:rPr>
      </w:pPr>
      <w:r>
        <w:rPr>
          <w:color w:val="000000"/>
        </w:rPr>
        <w:t>Ils peuvent être bio ou conventionnels.</w:t>
      </w:r>
    </w:p>
    <w:p w14:paraId="0000015E" w14:textId="77777777" w:rsidR="00990FC0" w:rsidRDefault="0069309E">
      <w:pPr>
        <w:spacing w:after="120"/>
        <w:jc w:val="both"/>
        <w:rPr>
          <w:b/>
          <w:color w:val="000000"/>
          <w:u w:val="single"/>
        </w:rPr>
      </w:pPr>
      <w:r>
        <w:rPr>
          <w:b/>
          <w:color w:val="000000"/>
          <w:u w:val="single"/>
        </w:rPr>
        <w:t>Choix des produits et suggestions des membres</w:t>
      </w:r>
    </w:p>
    <w:p w14:paraId="0000015F" w14:textId="77777777" w:rsidR="00990FC0" w:rsidRDefault="0069309E">
      <w:pPr>
        <w:spacing w:after="120"/>
        <w:jc w:val="both"/>
        <w:rPr>
          <w:color w:val="000000"/>
        </w:rPr>
      </w:pPr>
      <w:r>
        <w:rPr>
          <w:color w:val="000000"/>
        </w:rPr>
        <w:t>Le choix des produits mis en vente dans le magasin coopératif est principalement défini par les coopérateurs siégeant au sein de la Commission d’Approvisionnement, laquelle définit la politique d’achat du Troglo</w:t>
      </w:r>
      <w:r>
        <w:rPr>
          <w:color w:val="000000"/>
          <w:vertAlign w:val="superscript"/>
        </w:rPr>
        <w:footnoteReference w:id="12"/>
      </w:r>
      <w:r>
        <w:rPr>
          <w:color w:val="000000"/>
        </w:rPr>
        <w:t>.</w:t>
      </w:r>
    </w:p>
    <w:p w14:paraId="00000160" w14:textId="77777777" w:rsidR="00990FC0" w:rsidRDefault="0069309E">
      <w:pPr>
        <w:spacing w:after="120"/>
        <w:jc w:val="both"/>
        <w:rPr>
          <w:color w:val="000000"/>
        </w:rPr>
      </w:pPr>
      <w:r>
        <w:rPr>
          <w:color w:val="000000"/>
        </w:rPr>
        <w:t>Les salariés concourent également à ce choix en prenant en compte le niveau des ventes ainsi que les demandes des coopérateurs.</w:t>
      </w:r>
    </w:p>
    <w:p w14:paraId="00000161" w14:textId="77777777" w:rsidR="00990FC0" w:rsidRDefault="0069309E">
      <w:pPr>
        <w:spacing w:after="120"/>
        <w:jc w:val="both"/>
        <w:rPr>
          <w:color w:val="000000"/>
        </w:rPr>
      </w:pPr>
      <w:r>
        <w:rPr>
          <w:color w:val="000000"/>
        </w:rPr>
        <w:t>Il est mis en place un dispositif facilement accessible permettant de prendre en compte dans la mesure du possible les propositions des coopérateurs</w:t>
      </w:r>
      <w:r>
        <w:rPr>
          <w:color w:val="000000"/>
          <w:vertAlign w:val="superscript"/>
        </w:rPr>
        <w:footnoteReference w:id="13"/>
      </w:r>
      <w:r>
        <w:rPr>
          <w:color w:val="000000"/>
        </w:rPr>
        <w:t>.</w:t>
      </w:r>
    </w:p>
    <w:p w14:paraId="00000162" w14:textId="77777777" w:rsidR="00990FC0" w:rsidRDefault="0069309E">
      <w:pPr>
        <w:jc w:val="both"/>
        <w:rPr>
          <w:color w:val="000000"/>
        </w:rPr>
      </w:pPr>
      <w:r>
        <w:rPr>
          <w:color w:val="000000"/>
        </w:rPr>
        <w:t>Les coopérateurs souhaitant proposer des produits sont invités à préciser et argumenter leurs propositions dans le cadre de ce dispositif ad hoc qui fera l’objet de décisions de suivi.</w:t>
      </w:r>
    </w:p>
    <w:p w14:paraId="00000163" w14:textId="77777777" w:rsidR="00990FC0" w:rsidRDefault="00990FC0">
      <w:pPr>
        <w:jc w:val="both"/>
        <w:rPr>
          <w:color w:val="000000"/>
        </w:rPr>
      </w:pPr>
    </w:p>
    <w:p w14:paraId="00000164" w14:textId="77777777" w:rsidR="00990FC0" w:rsidRDefault="0069309E">
      <w:pPr>
        <w:spacing w:after="120"/>
        <w:jc w:val="both"/>
        <w:rPr>
          <w:b/>
          <w:color w:val="000000"/>
          <w:u w:val="single"/>
        </w:rPr>
      </w:pPr>
      <w:r>
        <w:rPr>
          <w:b/>
          <w:color w:val="000000"/>
          <w:u w:val="single"/>
        </w:rPr>
        <w:t>Fixation des prix</w:t>
      </w:r>
    </w:p>
    <w:p w14:paraId="00000165" w14:textId="77777777" w:rsidR="00990FC0" w:rsidRDefault="0069309E">
      <w:pPr>
        <w:spacing w:after="120"/>
        <w:jc w:val="both"/>
        <w:rPr>
          <w:color w:val="000000"/>
        </w:rPr>
      </w:pPr>
      <w:r>
        <w:t>La Coopérative Le Troglo applique sur l’achat de tous les produits mis en vente un coefficient de marge réduit et plus faible que dans la plupart des autres magasins. Cela per</w:t>
      </w:r>
      <w:r>
        <w:rPr>
          <w:color w:val="000000"/>
        </w:rPr>
        <w:t>met de prévoir un coût du panier global a priori inférieur au prix du marché, pour des produits identiques ou équivalents en qualité.</w:t>
      </w:r>
    </w:p>
    <w:p w14:paraId="4BE0CBB6" w14:textId="77777777" w:rsidR="001004FA" w:rsidRDefault="0069309E">
      <w:pPr>
        <w:spacing w:after="120"/>
        <w:jc w:val="both"/>
        <w:rPr>
          <w:color w:val="000000"/>
        </w:rPr>
      </w:pPr>
      <w:r>
        <w:rPr>
          <w:color w:val="000000"/>
        </w:rPr>
        <w:t>Malgré ce coefficient réduit, certains produits proposés au Troglo pourront être au même prix et parfois plus chers que dans d’autres magasins. Cela peut être dû aux prix d’achat inférieurs dont peuvent bénéficier les grandes enseignes, à leurs volumes d’achat ou à leurs économies d’échelle.</w:t>
      </w:r>
    </w:p>
    <w:p w14:paraId="00000166" w14:textId="2840754D" w:rsidR="00990FC0" w:rsidRDefault="0069309E">
      <w:pPr>
        <w:spacing w:after="120"/>
        <w:jc w:val="both"/>
        <w:rPr>
          <w:color w:val="000000"/>
        </w:rPr>
      </w:pPr>
      <w:r>
        <w:rPr>
          <w:color w:val="000000"/>
        </w:rPr>
        <w:t>Il s'agit souvent aussi de promotions décidées par le distributeur ou bien de produits d’appel sur lesquels une marge réduite est appliquée pour attirer des clients.</w:t>
      </w:r>
    </w:p>
    <w:p w14:paraId="43789604" w14:textId="77777777" w:rsidR="001B5A8F" w:rsidRDefault="001B5A8F">
      <w:pPr>
        <w:spacing w:after="120"/>
        <w:jc w:val="both"/>
      </w:pPr>
    </w:p>
    <w:p w14:paraId="00000169" w14:textId="77777777" w:rsidR="00990FC0" w:rsidRDefault="0069309E" w:rsidP="00B5742D">
      <w:pPr>
        <w:pStyle w:val="Titre3"/>
      </w:pPr>
      <w:bookmarkStart w:id="77" w:name="_Toc130637071"/>
      <w:r>
        <w:t>Paiement des achats</w:t>
      </w:r>
      <w:bookmarkEnd w:id="77"/>
    </w:p>
    <w:p w14:paraId="18A7595A" w14:textId="671B9F52" w:rsidR="001004FA" w:rsidRDefault="0069309E">
      <w:pPr>
        <w:spacing w:after="120"/>
        <w:jc w:val="both"/>
        <w:rPr>
          <w:color w:val="000000"/>
        </w:rPr>
      </w:pPr>
      <w:r>
        <w:rPr>
          <w:color w:val="000000"/>
        </w:rPr>
        <w:t>Les achats peuvent être payés par chèque</w:t>
      </w:r>
      <w:r w:rsidR="001004FA">
        <w:rPr>
          <w:color w:val="000000"/>
        </w:rPr>
        <w:t>,</w:t>
      </w:r>
      <w:r>
        <w:rPr>
          <w:color w:val="000000"/>
        </w:rPr>
        <w:t xml:space="preserve"> </w:t>
      </w:r>
      <w:r w:rsidR="001004FA">
        <w:rPr>
          <w:color w:val="000000"/>
        </w:rPr>
        <w:t xml:space="preserve">par </w:t>
      </w:r>
      <w:r>
        <w:rPr>
          <w:color w:val="000000"/>
        </w:rPr>
        <w:t>carte bancaire</w:t>
      </w:r>
      <w:r w:rsidR="001004FA">
        <w:rPr>
          <w:color w:val="000000"/>
        </w:rPr>
        <w:t xml:space="preserve"> et en espèces</w:t>
      </w:r>
      <w:r w:rsidRPr="001004FA">
        <w:rPr>
          <w:color w:val="000000"/>
        </w:rPr>
        <w:t>.</w:t>
      </w:r>
    </w:p>
    <w:p w14:paraId="0000016C" w14:textId="29C7B94B" w:rsidR="00990FC0" w:rsidRPr="001004FA" w:rsidRDefault="001004FA">
      <w:pPr>
        <w:spacing w:after="120"/>
        <w:jc w:val="both"/>
        <w:rPr>
          <w:color w:val="0432FF"/>
        </w:rPr>
      </w:pPr>
      <w:r w:rsidRPr="001004FA">
        <w:rPr>
          <w:color w:val="0432FF"/>
        </w:rPr>
        <w:t xml:space="preserve">La possibilité de régler les achats par des titres restaurants sera examinée après la période d’ouverture. </w:t>
      </w:r>
    </w:p>
    <w:p w14:paraId="0000016E" w14:textId="77777777" w:rsidR="00990FC0" w:rsidRPr="00454267" w:rsidRDefault="00990FC0">
      <w:pPr>
        <w:spacing w:after="120"/>
        <w:jc w:val="both"/>
        <w:rPr>
          <w:b/>
          <w:color w:val="843C0B"/>
          <w:sz w:val="16"/>
          <w:szCs w:val="16"/>
        </w:rPr>
      </w:pPr>
    </w:p>
    <w:p w14:paraId="0000016F" w14:textId="77777777" w:rsidR="00990FC0" w:rsidRDefault="0069309E" w:rsidP="00B5742D">
      <w:pPr>
        <w:pStyle w:val="Titre3"/>
      </w:pPr>
      <w:bookmarkStart w:id="78" w:name="_Toc130637072"/>
      <w:r>
        <w:lastRenderedPageBreak/>
        <w:t>Sécurité et vols</w:t>
      </w:r>
      <w:bookmarkEnd w:id="78"/>
    </w:p>
    <w:p w14:paraId="00000173" w14:textId="22DC60DC" w:rsidR="00990FC0" w:rsidRPr="001E65EC" w:rsidRDefault="0069309E">
      <w:pPr>
        <w:spacing w:after="120"/>
        <w:jc w:val="both"/>
        <w:rPr>
          <w:color w:val="000000"/>
        </w:rPr>
      </w:pPr>
      <w:r>
        <w:rPr>
          <w:color w:val="000000"/>
        </w:rPr>
        <w:t>Il est difficile de croire que des membres peuvent voler dans un magasin dont ils sont coopérateurs. L’expérience d’autres coopératives montre que cela peut toutefois arriver, des précédents ayant été déjà constatés.</w:t>
      </w:r>
      <w:r w:rsidR="001E65EC">
        <w:rPr>
          <w:color w:val="000000"/>
        </w:rPr>
        <w:t xml:space="preserve"> </w:t>
      </w:r>
      <w:r>
        <w:rPr>
          <w:color w:val="000000"/>
        </w:rPr>
        <w:t xml:space="preserve">Pour la santé financière de la coopérative, il est demandé aux membres de prendre la responsabilité de signaler toute suspicion de vol </w:t>
      </w:r>
      <w:r w:rsidR="001004FA" w:rsidRPr="001004FA">
        <w:rPr>
          <w:color w:val="0432FF"/>
        </w:rPr>
        <w:t>à l’accueil du Bureau</w:t>
      </w:r>
      <w:r w:rsidRPr="001004FA">
        <w:rPr>
          <w:color w:val="0432FF"/>
        </w:rPr>
        <w:t xml:space="preserve"> des coopérateurs</w:t>
      </w:r>
      <w:r>
        <w:rPr>
          <w:color w:val="000000"/>
        </w:rPr>
        <w:t>.</w:t>
      </w:r>
    </w:p>
    <w:p w14:paraId="226472B8" w14:textId="0291B651" w:rsidR="00881D32" w:rsidRDefault="00881D32">
      <w:pPr>
        <w:jc w:val="both"/>
      </w:pPr>
    </w:p>
    <w:p w14:paraId="2B0C011E" w14:textId="555194EE" w:rsidR="00B5742D" w:rsidRDefault="00B5742D">
      <w:r>
        <w:br w:type="page"/>
      </w:r>
    </w:p>
    <w:p w14:paraId="35CB4C0C" w14:textId="77777777" w:rsidR="00881D32" w:rsidRDefault="00881D32">
      <w:pPr>
        <w:jc w:val="both"/>
      </w:pPr>
    </w:p>
    <w:p w14:paraId="00000176" w14:textId="77777777" w:rsidR="00990FC0" w:rsidRDefault="0069309E" w:rsidP="00B97D9E">
      <w:pPr>
        <w:pStyle w:val="Titre1"/>
      </w:pPr>
      <w:bookmarkStart w:id="79" w:name="_Toc130637073"/>
      <w:r>
        <w:t>PARTICIPER AUX DÉCISIONS</w:t>
      </w:r>
      <w:bookmarkEnd w:id="79"/>
    </w:p>
    <w:p w14:paraId="0000017C" w14:textId="56F1E2D4" w:rsidR="00990FC0" w:rsidRPr="00282E32" w:rsidRDefault="0069309E" w:rsidP="00282E32">
      <w:pPr>
        <w:spacing w:after="120"/>
        <w:jc w:val="both"/>
        <w:rPr>
          <w:color w:val="0022FF"/>
        </w:rPr>
      </w:pPr>
      <w:r>
        <w:t>Les dispositions de ce chapitre ne concernent pas la gouvernance officielle prévue aux articles 15 à 24 des statuts de la Coopérative Le Troglo (Assemblée Générale, Président, Comité de gouvernance) dont les attributions respectives sont synthétisées dans le Règlement Intérieur applicable à tous les coopérateurs</w:t>
      </w:r>
      <w:r w:rsidR="00282E32">
        <w:t xml:space="preserve">, </w:t>
      </w:r>
      <w:r w:rsidR="00282E32" w:rsidRPr="00282E32">
        <w:rPr>
          <w:color w:val="0022FF"/>
        </w:rPr>
        <w:t xml:space="preserve">mais surtout les commissions qui sont </w:t>
      </w:r>
      <w:r w:rsidR="008D79F6">
        <w:rPr>
          <w:color w:val="0022FF"/>
        </w:rPr>
        <w:t>au</w:t>
      </w:r>
      <w:r w:rsidR="00282E32" w:rsidRPr="00282E32">
        <w:rPr>
          <w:color w:val="0022FF"/>
        </w:rPr>
        <w:t xml:space="preserve"> cœur de l’activité du Troglo.</w:t>
      </w:r>
    </w:p>
    <w:p w14:paraId="6A7BCC4D" w14:textId="77777777" w:rsidR="00282E32" w:rsidRPr="008D79F6" w:rsidRDefault="00282E32" w:rsidP="00282E32">
      <w:pPr>
        <w:spacing w:after="120"/>
        <w:jc w:val="both"/>
        <w:rPr>
          <w:sz w:val="16"/>
          <w:szCs w:val="16"/>
        </w:rPr>
      </w:pPr>
    </w:p>
    <w:p w14:paraId="0000017D" w14:textId="431CEFE9" w:rsidR="00990FC0" w:rsidRDefault="0069309E" w:rsidP="00B5742D">
      <w:pPr>
        <w:pStyle w:val="Titre2"/>
      </w:pPr>
      <w:bookmarkStart w:id="80" w:name="_Toc130637074"/>
      <w:r>
        <w:t>Les Commissions</w:t>
      </w:r>
      <w:r w:rsidR="00282E32">
        <w:t xml:space="preserve"> de coopérateurs</w:t>
      </w:r>
      <w:bookmarkEnd w:id="80"/>
    </w:p>
    <w:p w14:paraId="0000017E" w14:textId="0FABDF38" w:rsidR="00990FC0" w:rsidRPr="00282E32" w:rsidRDefault="0069309E">
      <w:pPr>
        <w:spacing w:after="120"/>
        <w:jc w:val="both"/>
        <w:rPr>
          <w:color w:val="0022FF"/>
        </w:rPr>
      </w:pPr>
      <w:r>
        <w:rPr>
          <w:color w:val="000000"/>
        </w:rPr>
        <w:t xml:space="preserve">Les commissions </w:t>
      </w:r>
      <w:r w:rsidR="00D83BA2" w:rsidRPr="00D83BA2">
        <w:rPr>
          <w:color w:val="0022FF"/>
        </w:rPr>
        <w:t xml:space="preserve">mises en place par le Comité de Gouvernance </w:t>
      </w:r>
      <w:r>
        <w:rPr>
          <w:color w:val="000000"/>
        </w:rPr>
        <w:t xml:space="preserve">sont des </w:t>
      </w:r>
      <w:r w:rsidR="008D1480" w:rsidRPr="00282E32">
        <w:rPr>
          <w:color w:val="0022FF"/>
        </w:rPr>
        <w:t>instances</w:t>
      </w:r>
      <w:r w:rsidRPr="00282E32">
        <w:rPr>
          <w:color w:val="0022FF"/>
        </w:rPr>
        <w:t xml:space="preserve"> autonomes </w:t>
      </w:r>
      <w:r>
        <w:rPr>
          <w:color w:val="000000"/>
        </w:rPr>
        <w:t>de réflexion, d’élaboration et de planification de l’ensemble des tâches à réaliser pour finaliser le projet jusqu’à l’ouverture du supermarché</w:t>
      </w:r>
      <w:r>
        <w:t xml:space="preserve"> </w:t>
      </w:r>
      <w:r w:rsidR="00282E32" w:rsidRPr="00282E32">
        <w:rPr>
          <w:color w:val="0022FF"/>
        </w:rPr>
        <w:t>et assurer son fonctionnement durable au-delà.</w:t>
      </w:r>
    </w:p>
    <w:p w14:paraId="0000017F" w14:textId="6535AAB9" w:rsidR="00990FC0" w:rsidRPr="00282E32" w:rsidRDefault="0069309E">
      <w:pPr>
        <w:spacing w:after="120"/>
        <w:jc w:val="both"/>
        <w:rPr>
          <w:color w:val="0022FF"/>
        </w:rPr>
      </w:pPr>
      <w:r>
        <w:rPr>
          <w:color w:val="000000"/>
        </w:rPr>
        <w:t>Elles sont composées de coopérateurs volontaires et animé</w:t>
      </w:r>
      <w:r w:rsidR="00450296">
        <w:rPr>
          <w:color w:val="000000"/>
        </w:rPr>
        <w:t>e</w:t>
      </w:r>
      <w:r>
        <w:rPr>
          <w:color w:val="000000"/>
        </w:rPr>
        <w:t xml:space="preserve">s par un référent qui participe </w:t>
      </w:r>
      <w:r w:rsidR="00282E32" w:rsidRPr="00282E32">
        <w:rPr>
          <w:color w:val="0022FF"/>
        </w:rPr>
        <w:t>au Comité de Gouvernance</w:t>
      </w:r>
      <w:r w:rsidRPr="00282E32">
        <w:rPr>
          <w:color w:val="0022FF"/>
        </w:rPr>
        <w:t>.</w:t>
      </w:r>
    </w:p>
    <w:p w14:paraId="00000180" w14:textId="783A390E" w:rsidR="00990FC0" w:rsidRDefault="0069309E">
      <w:pPr>
        <w:spacing w:after="120"/>
        <w:jc w:val="both"/>
      </w:pPr>
      <w:r>
        <w:t>Le nombre et la nature des commissions p</w:t>
      </w:r>
      <w:r w:rsidR="00282E32">
        <w:t>euve</w:t>
      </w:r>
      <w:r>
        <w:t>nt évoluer en fonction du stade d’avancement du projet et de l’expérience acquise après l’ouverture du supermarché coopératif.</w:t>
      </w:r>
    </w:p>
    <w:p w14:paraId="4C583D64" w14:textId="64E92CE2" w:rsidR="001004FA" w:rsidRPr="005F1727" w:rsidRDefault="0069309E" w:rsidP="005F1727">
      <w:pPr>
        <w:spacing w:after="120"/>
        <w:jc w:val="both"/>
      </w:pPr>
      <w:r>
        <w:t>Elles ont pour objet d’associer directement les coopérateurs à la gestion de l’ensemble des problématiques liées au projet ainsi qu’au fonctionnement courant du supermarché coopératif.</w:t>
      </w:r>
    </w:p>
    <w:p w14:paraId="00000182" w14:textId="3140299D" w:rsidR="00990FC0" w:rsidRDefault="0069309E">
      <w:pPr>
        <w:spacing w:after="120"/>
        <w:jc w:val="center"/>
        <w:rPr>
          <w:b/>
          <w:i/>
          <w:color w:val="0432FF"/>
        </w:rPr>
      </w:pPr>
      <w:r>
        <w:rPr>
          <w:b/>
          <w:i/>
          <w:color w:val="0432FF"/>
        </w:rPr>
        <w:t xml:space="preserve">Commissions existantes </w:t>
      </w:r>
      <w:r w:rsidR="005F1727">
        <w:rPr>
          <w:b/>
          <w:i/>
          <w:color w:val="0432FF"/>
        </w:rPr>
        <w:t>fin mars 2023</w:t>
      </w:r>
    </w:p>
    <w:p w14:paraId="00000183" w14:textId="23636BC2" w:rsidR="00990FC0" w:rsidRDefault="00DD2C2E">
      <w:pPr>
        <w:spacing w:after="120"/>
        <w:jc w:val="center"/>
        <w:rPr>
          <w:color w:val="000000"/>
        </w:rPr>
      </w:pPr>
      <w:r w:rsidRPr="00DD2C2E">
        <w:rPr>
          <w:noProof/>
          <w:color w:val="000000"/>
        </w:rPr>
        <w:drawing>
          <wp:inline distT="0" distB="0" distL="0" distR="0" wp14:anchorId="3829A88D" wp14:editId="7DE90816">
            <wp:extent cx="5060567" cy="254846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48568" cy="2643143"/>
                    </a:xfrm>
                    <a:prstGeom prst="rect">
                      <a:avLst/>
                    </a:prstGeom>
                  </pic:spPr>
                </pic:pic>
              </a:graphicData>
            </a:graphic>
          </wp:inline>
        </w:drawing>
      </w:r>
    </w:p>
    <w:p w14:paraId="301460BC" w14:textId="27186706" w:rsidR="005F1727" w:rsidRPr="005F1727" w:rsidRDefault="005F1727" w:rsidP="005F1727">
      <w:pPr>
        <w:spacing w:after="120"/>
        <w:rPr>
          <w:b/>
          <w:bCs/>
          <w:color w:val="0432FF"/>
        </w:rPr>
      </w:pPr>
      <w:r w:rsidRPr="005F1727">
        <w:rPr>
          <w:b/>
          <w:bCs/>
          <w:color w:val="FF0000"/>
          <w:highlight w:val="yellow"/>
        </w:rPr>
        <w:t xml:space="preserve">Avec Célia </w:t>
      </w:r>
      <w:r w:rsidRPr="005F1727">
        <w:rPr>
          <w:b/>
          <w:bCs/>
          <w:color w:val="0432FF"/>
          <w:highlight w:val="yellow"/>
        </w:rPr>
        <w:t xml:space="preserve">/ Remettre à jour et en forme le tableau </w:t>
      </w:r>
      <w:r w:rsidR="008716A7">
        <w:rPr>
          <w:b/>
          <w:bCs/>
          <w:color w:val="0432FF"/>
          <w:highlight w:val="yellow"/>
        </w:rPr>
        <w:t>en reprécisant les missions de certaines commissions qui devraient évoluer (Travaux, Financement, Appros</w:t>
      </w:r>
      <w:proofErr w:type="gramStart"/>
      <w:r w:rsidR="008716A7">
        <w:rPr>
          <w:b/>
          <w:bCs/>
          <w:color w:val="0432FF"/>
          <w:highlight w:val="yellow"/>
        </w:rPr>
        <w:t>… )</w:t>
      </w:r>
      <w:proofErr w:type="gramEnd"/>
      <w:r w:rsidR="008716A7">
        <w:rPr>
          <w:b/>
          <w:bCs/>
          <w:color w:val="0432FF"/>
          <w:highlight w:val="yellow"/>
        </w:rPr>
        <w:t xml:space="preserve"> et </w:t>
      </w:r>
      <w:r w:rsidRPr="005F1727">
        <w:rPr>
          <w:b/>
          <w:bCs/>
          <w:color w:val="0432FF"/>
          <w:highlight w:val="yellow"/>
        </w:rPr>
        <w:t>en ajoutant :</w:t>
      </w:r>
    </w:p>
    <w:p w14:paraId="423A36D1" w14:textId="7D1A5F37" w:rsidR="005F1727" w:rsidRPr="005F1727" w:rsidRDefault="005F1727" w:rsidP="005F1727">
      <w:pPr>
        <w:pStyle w:val="Paragraphedeliste"/>
        <w:numPr>
          <w:ilvl w:val="1"/>
          <w:numId w:val="12"/>
        </w:numPr>
        <w:spacing w:after="120"/>
        <w:rPr>
          <w:color w:val="0432FF"/>
          <w:highlight w:val="yellow"/>
        </w:rPr>
      </w:pPr>
      <w:r w:rsidRPr="005F1727">
        <w:rPr>
          <w:color w:val="0432FF"/>
          <w:highlight w:val="yellow"/>
        </w:rPr>
        <w:t xml:space="preserve">La </w:t>
      </w:r>
      <w:r w:rsidR="008716A7">
        <w:rPr>
          <w:color w:val="0432FF"/>
          <w:highlight w:val="yellow"/>
        </w:rPr>
        <w:t>C</w:t>
      </w:r>
      <w:r w:rsidRPr="005F1727">
        <w:rPr>
          <w:color w:val="0432FF"/>
          <w:highlight w:val="yellow"/>
        </w:rPr>
        <w:t>ommission impact écologique</w:t>
      </w:r>
    </w:p>
    <w:p w14:paraId="3030E6AE" w14:textId="77777777" w:rsidR="005F1727" w:rsidRPr="005F1727" w:rsidRDefault="005F1727" w:rsidP="005F1727">
      <w:pPr>
        <w:pStyle w:val="Paragraphedeliste"/>
        <w:numPr>
          <w:ilvl w:val="1"/>
          <w:numId w:val="12"/>
        </w:numPr>
        <w:spacing w:after="120"/>
        <w:rPr>
          <w:color w:val="0432FF"/>
          <w:highlight w:val="yellow"/>
        </w:rPr>
      </w:pPr>
      <w:r w:rsidRPr="005F1727">
        <w:rPr>
          <w:color w:val="0432FF"/>
          <w:highlight w:val="yellow"/>
        </w:rPr>
        <w:t>La Commission Ressources Humaine</w:t>
      </w:r>
    </w:p>
    <w:p w14:paraId="5309D7B2" w14:textId="22A2858D" w:rsidR="005F1727" w:rsidRPr="005F1727" w:rsidRDefault="005F1727" w:rsidP="005F1727">
      <w:pPr>
        <w:pStyle w:val="Paragraphedeliste"/>
        <w:numPr>
          <w:ilvl w:val="1"/>
          <w:numId w:val="12"/>
        </w:numPr>
        <w:spacing w:after="360"/>
        <w:ind w:left="714" w:hanging="357"/>
        <w:contextualSpacing w:val="0"/>
        <w:rPr>
          <w:color w:val="0432FF"/>
          <w:highlight w:val="yellow"/>
        </w:rPr>
      </w:pPr>
      <w:r w:rsidRPr="005F1727">
        <w:rPr>
          <w:color w:val="0432FF"/>
          <w:highlight w:val="yellow"/>
        </w:rPr>
        <w:t xml:space="preserve">Le Bureau des coopérateurs </w:t>
      </w:r>
    </w:p>
    <w:p w14:paraId="30BBE413" w14:textId="2468B6F8" w:rsidR="00C251A7" w:rsidRPr="008716A7" w:rsidRDefault="00C251A7" w:rsidP="00B5742D">
      <w:pPr>
        <w:pStyle w:val="Titre2"/>
      </w:pPr>
      <w:bookmarkStart w:id="81" w:name="_Toc130637075"/>
      <w:r w:rsidRPr="008716A7">
        <w:lastRenderedPageBreak/>
        <w:t>Le Bureau des Coopérateurs</w:t>
      </w:r>
      <w:bookmarkEnd w:id="81"/>
    </w:p>
    <w:p w14:paraId="2994D241" w14:textId="55C7FE33" w:rsidR="005F1727" w:rsidRDefault="005F1727" w:rsidP="00C251A7">
      <w:pPr>
        <w:spacing w:after="120"/>
        <w:jc w:val="both"/>
        <w:rPr>
          <w:color w:val="0022FF"/>
        </w:rPr>
      </w:pPr>
      <w:r>
        <w:rPr>
          <w:color w:val="0022FF"/>
        </w:rPr>
        <w:t xml:space="preserve">Le Bureau des coopérateurs est une commission de travail ouverte à tous les coopérateurs </w:t>
      </w:r>
      <w:r w:rsidR="008D79F6">
        <w:rPr>
          <w:color w:val="0022FF"/>
        </w:rPr>
        <w:t xml:space="preserve">dont les </w:t>
      </w:r>
      <w:r w:rsidR="008716A7">
        <w:rPr>
          <w:color w:val="0022FF"/>
        </w:rPr>
        <w:t xml:space="preserve">larges et importantes </w:t>
      </w:r>
      <w:r>
        <w:rPr>
          <w:color w:val="0022FF"/>
        </w:rPr>
        <w:t xml:space="preserve">attributions ont été </w:t>
      </w:r>
      <w:r w:rsidR="008716A7">
        <w:rPr>
          <w:color w:val="0022FF"/>
        </w:rPr>
        <w:t>validée</w:t>
      </w:r>
      <w:r>
        <w:rPr>
          <w:color w:val="0022FF"/>
        </w:rPr>
        <w:t xml:space="preserve">s </w:t>
      </w:r>
      <w:r w:rsidR="001E0A0A" w:rsidRPr="001E0A0A">
        <w:rPr>
          <w:color w:val="0022FF"/>
        </w:rPr>
        <w:t xml:space="preserve">lors de l’Assemblée Générale </w:t>
      </w:r>
      <w:r w:rsidR="009160B5">
        <w:rPr>
          <w:color w:val="0022FF"/>
        </w:rPr>
        <w:t>du 2</w:t>
      </w:r>
      <w:r w:rsidR="009063D5">
        <w:rPr>
          <w:color w:val="0022FF"/>
        </w:rPr>
        <w:t>9</w:t>
      </w:r>
      <w:r w:rsidR="009160B5">
        <w:rPr>
          <w:color w:val="0022FF"/>
        </w:rPr>
        <w:t xml:space="preserve"> mars </w:t>
      </w:r>
      <w:r w:rsidR="008D79F6">
        <w:rPr>
          <w:color w:val="0022FF"/>
        </w:rPr>
        <w:t>202</w:t>
      </w:r>
      <w:r w:rsidR="009160B5">
        <w:rPr>
          <w:color w:val="0022FF"/>
        </w:rPr>
        <w:t>3</w:t>
      </w:r>
      <w:r>
        <w:rPr>
          <w:color w:val="0022FF"/>
        </w:rPr>
        <w:t>.</w:t>
      </w:r>
    </w:p>
    <w:p w14:paraId="430AB2C8" w14:textId="5FC86E30" w:rsidR="008D79F6" w:rsidRPr="009C7A06" w:rsidRDefault="005F1727" w:rsidP="008716A7">
      <w:pPr>
        <w:spacing w:after="120"/>
        <w:jc w:val="both"/>
        <w:rPr>
          <w:color w:val="0022FF"/>
        </w:rPr>
      </w:pPr>
      <w:r>
        <w:rPr>
          <w:color w:val="0022FF"/>
        </w:rPr>
        <w:t xml:space="preserve">Le Bureau des coopérateurs </w:t>
      </w:r>
      <w:proofErr w:type="gramStart"/>
      <w:r w:rsidR="008D79F6">
        <w:rPr>
          <w:color w:val="0022FF"/>
        </w:rPr>
        <w:t>a</w:t>
      </w:r>
      <w:proofErr w:type="gramEnd"/>
      <w:r w:rsidR="008D79F6">
        <w:rPr>
          <w:color w:val="0022FF"/>
        </w:rPr>
        <w:t xml:space="preserve"> une mission de « </w:t>
      </w:r>
      <w:r w:rsidR="008D79F6" w:rsidRPr="008D79F6">
        <w:rPr>
          <w:b/>
          <w:bCs/>
          <w:color w:val="0022FF"/>
        </w:rPr>
        <w:t>représentation au sens large de la communauté des coopérateurs</w:t>
      </w:r>
      <w:r w:rsidR="008D79F6">
        <w:rPr>
          <w:color w:val="0022FF"/>
        </w:rPr>
        <w:t> ».</w:t>
      </w:r>
      <w:r w:rsidR="008716A7">
        <w:rPr>
          <w:color w:val="0022FF"/>
        </w:rPr>
        <w:t xml:space="preserve"> </w:t>
      </w:r>
      <w:r w:rsidR="008D79F6" w:rsidRPr="009C7A06">
        <w:rPr>
          <w:color w:val="0022FF"/>
        </w:rPr>
        <w:t>Il lui appartient notamment</w:t>
      </w:r>
      <w:r w:rsidR="00D83BA2" w:rsidRPr="009C7A06">
        <w:rPr>
          <w:color w:val="0022FF"/>
        </w:rPr>
        <w:t xml:space="preserve"> </w:t>
      </w:r>
      <w:r w:rsidR="009C7A06" w:rsidRPr="009C7A06">
        <w:rPr>
          <w:color w:val="0022FF"/>
        </w:rPr>
        <w:t xml:space="preserve">de </w:t>
      </w:r>
      <w:r w:rsidR="008D79F6" w:rsidRPr="009C7A06">
        <w:rPr>
          <w:color w:val="0022FF"/>
        </w:rPr>
        <w:t>:</w:t>
      </w:r>
    </w:p>
    <w:p w14:paraId="49C45DC3" w14:textId="77777777" w:rsidR="009C7A06" w:rsidRPr="009C7A06" w:rsidRDefault="009C7A06" w:rsidP="009C7A06">
      <w:pPr>
        <w:pStyle w:val="Paragraphedeliste"/>
        <w:numPr>
          <w:ilvl w:val="0"/>
          <w:numId w:val="37"/>
        </w:numPr>
        <w:spacing w:after="80"/>
        <w:contextualSpacing w:val="0"/>
        <w:jc w:val="both"/>
        <w:rPr>
          <w:rFonts w:ascii="Times New Roman" w:hAnsi="Times New Roman" w:cs="Times New Roman"/>
          <w:color w:val="0022FF"/>
          <w:lang w:val="fr-FR"/>
        </w:rPr>
      </w:pPr>
      <w:r w:rsidRPr="009C7A06">
        <w:rPr>
          <w:rFonts w:ascii="Times New Roman" w:hAnsi="Times New Roman" w:cs="Times New Roman"/>
          <w:color w:val="0022FF"/>
          <w:lang w:val="fr-FR"/>
        </w:rPr>
        <w:t>Gérer les souscriptions des parts sociales et tenir à jour le fichier des coopérateurs</w:t>
      </w:r>
    </w:p>
    <w:p w14:paraId="0D4DE400" w14:textId="72C24C55" w:rsidR="009C7A06" w:rsidRPr="009C7A06" w:rsidRDefault="009C7A06" w:rsidP="009C7A06">
      <w:pPr>
        <w:pStyle w:val="Paragraphedeliste"/>
        <w:numPr>
          <w:ilvl w:val="0"/>
          <w:numId w:val="37"/>
        </w:numPr>
        <w:spacing w:after="80"/>
        <w:contextualSpacing w:val="0"/>
        <w:jc w:val="both"/>
        <w:rPr>
          <w:rFonts w:ascii="Times New Roman" w:hAnsi="Times New Roman" w:cs="Times New Roman"/>
          <w:color w:val="0022FF"/>
          <w:lang w:val="fr-FR"/>
        </w:rPr>
      </w:pPr>
      <w:r w:rsidRPr="009C7A06">
        <w:rPr>
          <w:rFonts w:ascii="Times New Roman" w:hAnsi="Times New Roman" w:cs="Times New Roman"/>
          <w:color w:val="0022FF"/>
          <w:lang w:val="fr-FR"/>
        </w:rPr>
        <w:t>Animer la communauté des coopérateurs dans le sens d’une réflexion vers une consommation responsable en matière d’environnement et de santé.</w:t>
      </w:r>
    </w:p>
    <w:p w14:paraId="00308588" w14:textId="22F7551D" w:rsidR="009C7A06" w:rsidRPr="009C7A06" w:rsidRDefault="009C7A06" w:rsidP="009C7A06">
      <w:pPr>
        <w:pStyle w:val="Paragraphedeliste"/>
        <w:numPr>
          <w:ilvl w:val="0"/>
          <w:numId w:val="37"/>
        </w:numPr>
        <w:spacing w:after="80"/>
        <w:contextualSpacing w:val="0"/>
        <w:jc w:val="both"/>
        <w:rPr>
          <w:rFonts w:ascii="Times New Roman" w:hAnsi="Times New Roman" w:cs="Times New Roman"/>
          <w:color w:val="0022FF"/>
          <w:lang w:val="fr-FR"/>
        </w:rPr>
      </w:pPr>
      <w:r w:rsidRPr="009C7A06">
        <w:rPr>
          <w:rFonts w:ascii="Times New Roman" w:hAnsi="Times New Roman" w:cs="Times New Roman"/>
          <w:color w:val="0022FF"/>
          <w:lang w:val="fr-FR"/>
        </w:rPr>
        <w:t>Définir en établissant des règles évolutives, les plus personnalisées possibles, les dispenses des contributions de 3 heures et les tâches de substitution compatibles avec le fonctionnement du Supermarché.</w:t>
      </w:r>
    </w:p>
    <w:p w14:paraId="607F685A" w14:textId="77777777" w:rsidR="009C7A06" w:rsidRPr="009C7A06" w:rsidRDefault="009C7A06" w:rsidP="009C7A06">
      <w:pPr>
        <w:pStyle w:val="Paragraphedeliste"/>
        <w:numPr>
          <w:ilvl w:val="0"/>
          <w:numId w:val="37"/>
        </w:numPr>
        <w:spacing w:after="80"/>
        <w:contextualSpacing w:val="0"/>
        <w:jc w:val="both"/>
        <w:rPr>
          <w:rFonts w:ascii="Times New Roman" w:hAnsi="Times New Roman" w:cs="Times New Roman"/>
          <w:color w:val="0022FF"/>
          <w:lang w:val="fr-FR"/>
        </w:rPr>
      </w:pPr>
      <w:r w:rsidRPr="009C7A06">
        <w:rPr>
          <w:rFonts w:ascii="Times New Roman" w:hAnsi="Times New Roman" w:cs="Times New Roman"/>
          <w:color w:val="0022FF"/>
          <w:lang w:val="fr-FR"/>
        </w:rPr>
        <w:t>Instruire les demandes d’exclusion et de suspension dans le cadre des statuts</w:t>
      </w:r>
    </w:p>
    <w:p w14:paraId="12D33C83" w14:textId="77777777" w:rsidR="009C7A06" w:rsidRPr="009C7A06" w:rsidRDefault="009C7A06" w:rsidP="009C7A06">
      <w:pPr>
        <w:pStyle w:val="Paragraphedeliste"/>
        <w:numPr>
          <w:ilvl w:val="0"/>
          <w:numId w:val="37"/>
        </w:numPr>
        <w:spacing w:after="80"/>
        <w:contextualSpacing w:val="0"/>
        <w:jc w:val="both"/>
        <w:rPr>
          <w:rFonts w:ascii="Times New Roman" w:hAnsi="Times New Roman" w:cs="Times New Roman"/>
          <w:color w:val="0022FF"/>
          <w:lang w:val="fr-FR"/>
        </w:rPr>
      </w:pPr>
      <w:r w:rsidRPr="009C7A06">
        <w:rPr>
          <w:rFonts w:ascii="Times New Roman" w:hAnsi="Times New Roman" w:cs="Times New Roman"/>
          <w:color w:val="0022FF"/>
          <w:lang w:val="fr-FR"/>
        </w:rPr>
        <w:t>Débattre et proposer des partenariats avec le secteur associatif local</w:t>
      </w:r>
    </w:p>
    <w:p w14:paraId="4CC51A19" w14:textId="77777777" w:rsidR="009C7A06" w:rsidRPr="009C7A06" w:rsidRDefault="009C7A06" w:rsidP="009C7A06">
      <w:pPr>
        <w:pStyle w:val="Paragraphedeliste"/>
        <w:numPr>
          <w:ilvl w:val="0"/>
          <w:numId w:val="37"/>
        </w:numPr>
        <w:spacing w:after="80"/>
        <w:contextualSpacing w:val="0"/>
        <w:jc w:val="both"/>
        <w:rPr>
          <w:rFonts w:ascii="Times New Roman" w:hAnsi="Times New Roman" w:cs="Times New Roman"/>
          <w:color w:val="0022FF"/>
          <w:lang w:val="fr-FR"/>
        </w:rPr>
      </w:pPr>
      <w:r w:rsidRPr="009C7A06">
        <w:rPr>
          <w:rFonts w:ascii="Times New Roman" w:hAnsi="Times New Roman" w:cs="Times New Roman"/>
          <w:color w:val="0022FF"/>
          <w:lang w:val="fr-FR"/>
        </w:rPr>
        <w:t>Proposer des orientations visant à fidéliser les coopérateurs</w:t>
      </w:r>
    </w:p>
    <w:p w14:paraId="408706E0" w14:textId="77777777" w:rsidR="009C7A06" w:rsidRPr="009C7A06" w:rsidRDefault="009C7A06" w:rsidP="009C7A06">
      <w:pPr>
        <w:pStyle w:val="Paragraphedeliste"/>
        <w:numPr>
          <w:ilvl w:val="0"/>
          <w:numId w:val="37"/>
        </w:numPr>
        <w:spacing w:after="80"/>
        <w:contextualSpacing w:val="0"/>
        <w:jc w:val="both"/>
        <w:rPr>
          <w:rFonts w:ascii="Times New Roman" w:hAnsi="Times New Roman" w:cs="Times New Roman"/>
          <w:color w:val="0022FF"/>
          <w:lang w:val="fr-FR"/>
        </w:rPr>
      </w:pPr>
      <w:r w:rsidRPr="009C7A06">
        <w:rPr>
          <w:rFonts w:ascii="Times New Roman" w:hAnsi="Times New Roman" w:cs="Times New Roman"/>
          <w:color w:val="0022FF"/>
          <w:lang w:val="fr-FR"/>
        </w:rPr>
        <w:t>Faire des propositions d’évolution de fonctionnement interne et externe de la coopérative</w:t>
      </w:r>
    </w:p>
    <w:p w14:paraId="171F9865" w14:textId="77777777" w:rsidR="009C7A06" w:rsidRPr="009C7A06" w:rsidRDefault="009C7A06" w:rsidP="009C7A06">
      <w:pPr>
        <w:pStyle w:val="Paragraphedeliste"/>
        <w:numPr>
          <w:ilvl w:val="0"/>
          <w:numId w:val="37"/>
        </w:numPr>
        <w:spacing w:after="80"/>
        <w:contextualSpacing w:val="0"/>
        <w:jc w:val="both"/>
        <w:rPr>
          <w:rFonts w:ascii="Times New Roman" w:hAnsi="Times New Roman" w:cs="Times New Roman"/>
          <w:color w:val="0022FF"/>
          <w:lang w:val="fr-FR"/>
        </w:rPr>
      </w:pPr>
      <w:r w:rsidRPr="009C7A06">
        <w:rPr>
          <w:rFonts w:ascii="Times New Roman" w:hAnsi="Times New Roman" w:cs="Times New Roman"/>
          <w:color w:val="0022FF"/>
          <w:lang w:val="fr-FR"/>
        </w:rPr>
        <w:t>Proposer des résolutions à soumettre à l’assemblée générale</w:t>
      </w:r>
    </w:p>
    <w:p w14:paraId="32260613" w14:textId="7F500932" w:rsidR="009C7A06" w:rsidRPr="009C7A06" w:rsidRDefault="009C7A06" w:rsidP="009C7A06">
      <w:pPr>
        <w:pStyle w:val="Paragraphedeliste"/>
        <w:numPr>
          <w:ilvl w:val="0"/>
          <w:numId w:val="37"/>
        </w:numPr>
        <w:spacing w:after="80"/>
        <w:contextualSpacing w:val="0"/>
        <w:jc w:val="both"/>
        <w:rPr>
          <w:rFonts w:ascii="Times New Roman" w:hAnsi="Times New Roman" w:cs="Times New Roman"/>
          <w:color w:val="0022FF"/>
          <w:lang w:val="fr-FR"/>
        </w:rPr>
      </w:pPr>
      <w:r w:rsidRPr="009C7A06">
        <w:rPr>
          <w:rFonts w:ascii="Times New Roman" w:hAnsi="Times New Roman" w:cs="Times New Roman"/>
          <w:color w:val="0022FF"/>
          <w:lang w:val="fr-FR"/>
        </w:rPr>
        <w:t>Faire vivre et respecter, éventuellement par des propositions d’amendement, la charte des valeurs.</w:t>
      </w:r>
    </w:p>
    <w:p w14:paraId="2699CD19" w14:textId="0DBFF3F5" w:rsidR="009063D5" w:rsidRDefault="009C7A06" w:rsidP="009063D5">
      <w:pPr>
        <w:pStyle w:val="Paragraphedeliste"/>
        <w:numPr>
          <w:ilvl w:val="0"/>
          <w:numId w:val="37"/>
        </w:numPr>
        <w:spacing w:after="600"/>
        <w:ind w:left="714" w:hanging="357"/>
        <w:contextualSpacing w:val="0"/>
        <w:jc w:val="both"/>
        <w:rPr>
          <w:rFonts w:ascii="Times New Roman" w:hAnsi="Times New Roman" w:cs="Times New Roman"/>
          <w:color w:val="0022FF"/>
        </w:rPr>
      </w:pPr>
      <w:r w:rsidRPr="009C7A06">
        <w:rPr>
          <w:rFonts w:ascii="Times New Roman" w:hAnsi="Times New Roman" w:cs="Times New Roman"/>
          <w:color w:val="0022FF"/>
        </w:rPr>
        <w:t xml:space="preserve">Veiller </w:t>
      </w:r>
      <w:r w:rsidR="00D83BA2" w:rsidRPr="009C7A06">
        <w:rPr>
          <w:rFonts w:ascii="Times New Roman" w:hAnsi="Times New Roman" w:cs="Times New Roman"/>
          <w:color w:val="0022FF"/>
        </w:rPr>
        <w:t>au respect par les coopérateurs des engagements de la charte des valeurs du Troglo …</w:t>
      </w:r>
    </w:p>
    <w:p w14:paraId="17FEBC7F" w14:textId="22921A59" w:rsidR="00B5742D" w:rsidRDefault="00B5742D">
      <w:pPr>
        <w:rPr>
          <w:rFonts w:eastAsia="Calibri"/>
          <w:color w:val="0022FF"/>
          <w:lang w:val="fr-CA"/>
        </w:rPr>
      </w:pPr>
      <w:r>
        <w:rPr>
          <w:color w:val="0022FF"/>
        </w:rPr>
        <w:br w:type="page"/>
      </w:r>
    </w:p>
    <w:p w14:paraId="00000188" w14:textId="77777777" w:rsidR="00990FC0" w:rsidRDefault="0069309E" w:rsidP="00B97D9E">
      <w:pPr>
        <w:pStyle w:val="Titre1"/>
      </w:pPr>
      <w:bookmarkStart w:id="82" w:name="_Toc130637076"/>
      <w:r>
        <w:lastRenderedPageBreak/>
        <w:t>S’INFORMER ET COMMUNIQUER</w:t>
      </w:r>
      <w:bookmarkEnd w:id="82"/>
    </w:p>
    <w:p w14:paraId="00000189" w14:textId="73D2A08B" w:rsidR="00990FC0" w:rsidRDefault="0069309E">
      <w:pPr>
        <w:spacing w:after="120"/>
        <w:jc w:val="both"/>
      </w:pPr>
      <w:r>
        <w:t>Outre les informations résultant des instances statutaires, notamment l’Assemblée Générale, dont les attributions sont rappelées dans le Règlement Intérieur, les dispositions de ce chapitre ne mentionnent que les principaux vecteurs d’information et de communication existant à ce jour.</w:t>
      </w:r>
    </w:p>
    <w:p w14:paraId="0000018A" w14:textId="77777777" w:rsidR="00990FC0" w:rsidRDefault="0069309E">
      <w:pPr>
        <w:spacing w:after="120"/>
        <w:jc w:val="both"/>
      </w:pPr>
      <w:r>
        <w:t>Ce descriptif est provisoire et pourra donc évoluer en fonction des nouveaux supports qui seront utilisés.</w:t>
      </w:r>
    </w:p>
    <w:p w14:paraId="0F84BAF9" w14:textId="77777777" w:rsidR="00454267" w:rsidRDefault="00454267">
      <w:pPr>
        <w:rPr>
          <w:color w:val="000000"/>
        </w:rPr>
      </w:pPr>
    </w:p>
    <w:p w14:paraId="0000018C" w14:textId="77777777" w:rsidR="00990FC0" w:rsidRDefault="0069309E" w:rsidP="00B97D9E">
      <w:pPr>
        <w:pStyle w:val="Titre2"/>
      </w:pPr>
      <w:bookmarkStart w:id="83" w:name="_Toc130637077"/>
      <w:r>
        <w:t>S’informer</w:t>
      </w:r>
      <w:bookmarkEnd w:id="83"/>
    </w:p>
    <w:p w14:paraId="0000018D" w14:textId="77777777" w:rsidR="00990FC0" w:rsidRPr="00454267" w:rsidRDefault="0069309E" w:rsidP="00B97D9E">
      <w:pPr>
        <w:pStyle w:val="Titre3"/>
        <w:rPr>
          <w:color w:val="843C0B"/>
        </w:rPr>
      </w:pPr>
      <w:bookmarkStart w:id="84" w:name="_Toc130637078"/>
      <w:r w:rsidRPr="00454267">
        <w:rPr>
          <w:color w:val="843C0B"/>
        </w:rPr>
        <w:t xml:space="preserve">Le site internet </w:t>
      </w:r>
      <w:hyperlink r:id="rId17">
        <w:r w:rsidRPr="00454267">
          <w:rPr>
            <w:color w:val="843C0B"/>
          </w:rPr>
          <w:t>https://</w:t>
        </w:r>
        <w:r w:rsidRPr="00454267">
          <w:rPr>
            <w:color w:val="0432FF"/>
          </w:rPr>
          <w:t>www.le-troglo.fr</w:t>
        </w:r>
        <w:bookmarkEnd w:id="84"/>
      </w:hyperlink>
    </w:p>
    <w:p w14:paraId="0000018E" w14:textId="77777777" w:rsidR="00990FC0" w:rsidRDefault="0069309E">
      <w:pPr>
        <w:spacing w:after="120"/>
        <w:jc w:val="both"/>
      </w:pPr>
      <w:r>
        <w:t>Vitrine du Troglo, le site internet présente le projet, son histoire, ses valeurs, son actualité. Il est une porte d’entrée pour toutes les personnes qui souhaitent rejoindre la coopérative.</w:t>
      </w:r>
    </w:p>
    <w:p w14:paraId="0000018F" w14:textId="77777777" w:rsidR="00990FC0" w:rsidRPr="00FD13D9" w:rsidRDefault="00990FC0">
      <w:pPr>
        <w:jc w:val="both"/>
        <w:rPr>
          <w:color w:val="000000"/>
          <w:sz w:val="28"/>
          <w:szCs w:val="28"/>
        </w:rPr>
      </w:pPr>
    </w:p>
    <w:p w14:paraId="00000190" w14:textId="77777777" w:rsidR="00990FC0" w:rsidRPr="00454267" w:rsidRDefault="0069309E" w:rsidP="00B97D9E">
      <w:pPr>
        <w:pStyle w:val="Titre3"/>
      </w:pPr>
      <w:bookmarkStart w:id="85" w:name="_Toc130637079"/>
      <w:r w:rsidRPr="00454267">
        <w:t>L’applicatif d’échanges dédiés aux adhérents https://</w:t>
      </w:r>
      <w:r w:rsidRPr="00454267">
        <w:rPr>
          <w:color w:val="0432FF"/>
        </w:rPr>
        <w:t>app.slack.com/client/</w:t>
      </w:r>
      <w:bookmarkEnd w:id="85"/>
    </w:p>
    <w:p w14:paraId="00000191" w14:textId="77777777" w:rsidR="00990FC0" w:rsidRDefault="0069309E">
      <w:pPr>
        <w:spacing w:after="120"/>
        <w:jc w:val="both"/>
      </w:pPr>
      <w:r>
        <w:t>L’outil SLACK est un applicatif de messagerie réservé aux adhérents de l’Association qui permet de diffuser quotidiennement toutes les informations sur l’actualité du projet, mais aussi de faciliter les échanges et la coopération des volontaires participants à la construction du projet au sein des commissions.</w:t>
      </w:r>
    </w:p>
    <w:p w14:paraId="00000192" w14:textId="7EA85068" w:rsidR="00990FC0" w:rsidRDefault="0069309E" w:rsidP="00FD13D9">
      <w:pPr>
        <w:jc w:val="both"/>
      </w:pPr>
      <w:r>
        <w:t>Tous les compte</w:t>
      </w:r>
      <w:r w:rsidR="00450296">
        <w:t>s-</w:t>
      </w:r>
      <w:r>
        <w:t>rendus de réunions des commissions y sont régulièrement diffusés.</w:t>
      </w:r>
    </w:p>
    <w:p w14:paraId="00000193" w14:textId="77777777" w:rsidR="00990FC0" w:rsidRDefault="00990FC0">
      <w:pPr>
        <w:spacing w:after="120"/>
        <w:jc w:val="both"/>
        <w:rPr>
          <w:color w:val="0432FF"/>
        </w:rPr>
      </w:pPr>
    </w:p>
    <w:p w14:paraId="00000194" w14:textId="77777777" w:rsidR="00990FC0" w:rsidRPr="00454267" w:rsidRDefault="0069309E" w:rsidP="00B97D9E">
      <w:pPr>
        <w:pStyle w:val="Titre3"/>
      </w:pPr>
      <w:bookmarkStart w:id="86" w:name="_Toc130637080"/>
      <w:r w:rsidRPr="00454267">
        <w:t xml:space="preserve">La base de données dédiée aux adhérents impliqués dans les commissions </w:t>
      </w:r>
      <w:r w:rsidRPr="00454267">
        <w:rPr>
          <w:color w:val="0432FF"/>
        </w:rPr>
        <w:t>https://drive.google.com/</w:t>
      </w:r>
      <w:bookmarkEnd w:id="86"/>
    </w:p>
    <w:p w14:paraId="00000195" w14:textId="77777777" w:rsidR="00990FC0" w:rsidRDefault="0069309E">
      <w:pPr>
        <w:spacing w:after="120"/>
        <w:jc w:val="both"/>
      </w:pPr>
      <w:r>
        <w:t>Cette base de données permet l’échange collaboratif et l’enregistrement des travaux en cours de l’ensemble des commissions.</w:t>
      </w:r>
    </w:p>
    <w:p w14:paraId="4BE49A85" w14:textId="1684B3EB" w:rsidR="00454267" w:rsidRPr="008716A7" w:rsidRDefault="0069309E" w:rsidP="008716A7">
      <w:pPr>
        <w:spacing w:after="120"/>
        <w:jc w:val="both"/>
      </w:pPr>
      <w:r>
        <w:t>L’accès aux informations est réservé aux membres des commissions.</w:t>
      </w:r>
    </w:p>
    <w:p w14:paraId="17E58AAB" w14:textId="77777777" w:rsidR="00454267" w:rsidRDefault="00454267" w:rsidP="00FD13D9">
      <w:pPr>
        <w:jc w:val="both"/>
        <w:rPr>
          <w:color w:val="E46C0A"/>
          <w:sz w:val="23"/>
          <w:szCs w:val="23"/>
        </w:rPr>
      </w:pPr>
    </w:p>
    <w:p w14:paraId="00000199" w14:textId="77777777" w:rsidR="00990FC0" w:rsidRDefault="0069309E" w:rsidP="00B97D9E">
      <w:pPr>
        <w:pStyle w:val="Titre2"/>
      </w:pPr>
      <w:bookmarkStart w:id="87" w:name="_Toc130637081"/>
      <w:r>
        <w:t>Communiquer</w:t>
      </w:r>
      <w:bookmarkEnd w:id="87"/>
    </w:p>
    <w:p w14:paraId="0000019A" w14:textId="77777777" w:rsidR="00990FC0" w:rsidRDefault="0069309E">
      <w:pPr>
        <w:spacing w:after="120"/>
        <w:jc w:val="both"/>
        <w:rPr>
          <w:b/>
          <w:color w:val="000000"/>
          <w:u w:val="single"/>
        </w:rPr>
      </w:pPr>
      <w:r>
        <w:rPr>
          <w:b/>
          <w:color w:val="000000"/>
          <w:u w:val="single"/>
        </w:rPr>
        <w:t xml:space="preserve">La newsletter du Troglo </w:t>
      </w:r>
    </w:p>
    <w:p w14:paraId="0000019B" w14:textId="77777777" w:rsidR="00990FC0" w:rsidRDefault="0069309E">
      <w:pPr>
        <w:spacing w:after="120"/>
      </w:pPr>
      <w:r>
        <w:t xml:space="preserve">La newsletter du Troglo est une lettre d’information électronique </w:t>
      </w:r>
      <w:r w:rsidRPr="009C7A06">
        <w:t>interne</w:t>
      </w:r>
      <w:r>
        <w:t xml:space="preserve"> de la coopérative. Son but est d'informer les coopérateurs sur la vie du </w:t>
      </w:r>
      <w:proofErr w:type="gramStart"/>
      <w:r>
        <w:t>Troglo  –</w:t>
      </w:r>
      <w:proofErr w:type="gramEnd"/>
      <w:r>
        <w:t xml:space="preserve"> focus sur un comité, agenda, avancée du projet, sujets autour de l’alimentation, vie du quartier…</w:t>
      </w:r>
    </w:p>
    <w:p w14:paraId="0000019C" w14:textId="77777777" w:rsidR="00990FC0" w:rsidRDefault="00990FC0">
      <w:pPr>
        <w:jc w:val="both"/>
        <w:rPr>
          <w:color w:val="000000"/>
        </w:rPr>
      </w:pPr>
    </w:p>
    <w:p w14:paraId="0000019D" w14:textId="77777777" w:rsidR="00990FC0" w:rsidRDefault="0069309E">
      <w:pPr>
        <w:spacing w:after="120"/>
        <w:jc w:val="both"/>
        <w:rPr>
          <w:b/>
          <w:color w:val="000000"/>
          <w:u w:val="single"/>
        </w:rPr>
      </w:pPr>
      <w:r>
        <w:rPr>
          <w:b/>
          <w:color w:val="000000"/>
          <w:u w:val="single"/>
        </w:rPr>
        <w:t>La participation aux manifestations locales</w:t>
      </w:r>
    </w:p>
    <w:p w14:paraId="0000019E" w14:textId="77777777" w:rsidR="00990FC0" w:rsidRDefault="0069309E">
      <w:pPr>
        <w:spacing w:after="120"/>
        <w:jc w:val="both"/>
      </w:pPr>
      <w:r>
        <w:t>La participation régulière de représentants du Troglo à des manifestations locales ciblées ou ayant un rapport avec l’objet de la coopérative constitue un très bon moyen de la faire connaître du grand public et de susciter de nouvelles adhésions.</w:t>
      </w:r>
    </w:p>
    <w:p w14:paraId="0000019F" w14:textId="77777777" w:rsidR="00990FC0" w:rsidRDefault="00990FC0" w:rsidP="00FD13D9">
      <w:pPr>
        <w:jc w:val="both"/>
        <w:rPr>
          <w:color w:val="0432FF"/>
        </w:rPr>
      </w:pPr>
    </w:p>
    <w:p w14:paraId="000001A0" w14:textId="77777777" w:rsidR="00990FC0" w:rsidRDefault="0069309E">
      <w:pPr>
        <w:spacing w:after="120"/>
        <w:jc w:val="both"/>
        <w:rPr>
          <w:b/>
          <w:color w:val="000000"/>
          <w:u w:val="single"/>
        </w:rPr>
      </w:pPr>
      <w:r>
        <w:rPr>
          <w:b/>
          <w:color w:val="000000"/>
          <w:u w:val="single"/>
        </w:rPr>
        <w:t>La présence sur les réseaux sociaux</w:t>
      </w:r>
      <w:r>
        <w:rPr>
          <w:color w:val="0432FF"/>
        </w:rPr>
        <w:t xml:space="preserve"> </w:t>
      </w:r>
    </w:p>
    <w:p w14:paraId="000001A1" w14:textId="77777777" w:rsidR="00990FC0" w:rsidRDefault="0069309E" w:rsidP="00FD13D9">
      <w:pPr>
        <w:jc w:val="both"/>
      </w:pPr>
      <w:r>
        <w:lastRenderedPageBreak/>
        <w:t>Le Troglo est présent sur deux réseaux sociaux. Cela permet d'informer des grandes phases du projet une communauté de personnes qui souhaitent suivre l'évolution du projet - donateurs, futurs coopérateurs…</w:t>
      </w:r>
    </w:p>
    <w:p w14:paraId="236F7056" w14:textId="77777777" w:rsidR="00A33DC9" w:rsidRDefault="0069309E" w:rsidP="00D83BA2">
      <w:pPr>
        <w:jc w:val="both"/>
      </w:pPr>
      <w:r>
        <w:t>Y sont relayées des informations sur d’autres projets de supermarché coopératif et nos partenaires ou plus généralement sur des sujets qui intéressent Le Troglo : alimentation, projets coopératifs</w:t>
      </w:r>
    </w:p>
    <w:p w14:paraId="60FEC3F6" w14:textId="77777777" w:rsidR="00A33DC9" w:rsidRDefault="00A33DC9" w:rsidP="00D83BA2">
      <w:pPr>
        <w:jc w:val="both"/>
      </w:pPr>
    </w:p>
    <w:p w14:paraId="3D572DC4" w14:textId="28B09B8C" w:rsidR="00B97D9E" w:rsidRDefault="00B97D9E">
      <w:r>
        <w:br w:type="page"/>
      </w:r>
    </w:p>
    <w:p w14:paraId="000001A6" w14:textId="77777777" w:rsidR="00990FC0" w:rsidRDefault="0069309E" w:rsidP="00B5742D">
      <w:pPr>
        <w:pStyle w:val="Titre1"/>
        <w:numPr>
          <w:ilvl w:val="0"/>
          <w:numId w:val="0"/>
        </w:numPr>
        <w:jc w:val="right"/>
      </w:pPr>
      <w:bookmarkStart w:id="88" w:name="_Toc130637082"/>
      <w:r>
        <w:lastRenderedPageBreak/>
        <w:t>ANNEXE I</w:t>
      </w:r>
      <w:bookmarkEnd w:id="88"/>
    </w:p>
    <w:p w14:paraId="000001A7" w14:textId="77777777" w:rsidR="00990FC0" w:rsidRDefault="00990FC0">
      <w:pPr>
        <w:jc w:val="center"/>
        <w:rPr>
          <w:color w:val="BF8F00"/>
          <w:sz w:val="44"/>
          <w:szCs w:val="44"/>
        </w:rPr>
      </w:pPr>
    </w:p>
    <w:p w14:paraId="000001A8" w14:textId="77777777" w:rsidR="00990FC0" w:rsidRDefault="0069309E">
      <w:pPr>
        <w:jc w:val="center"/>
        <w:rPr>
          <w:color w:val="BF8F00"/>
          <w:sz w:val="44"/>
          <w:szCs w:val="44"/>
        </w:rPr>
      </w:pPr>
      <w:r>
        <w:rPr>
          <w:color w:val="BF8F00"/>
          <w:sz w:val="44"/>
          <w:szCs w:val="44"/>
        </w:rPr>
        <w:t>LES MINIMA SOCIAUX et AIDES ASSIMAILABLES</w:t>
      </w:r>
    </w:p>
    <w:p w14:paraId="000001A9" w14:textId="77777777" w:rsidR="00990FC0" w:rsidRDefault="00990FC0">
      <w:pPr>
        <w:spacing w:after="240"/>
        <w:rPr>
          <w:b/>
          <w:sz w:val="36"/>
          <w:szCs w:val="36"/>
        </w:rPr>
      </w:pPr>
    </w:p>
    <w:p w14:paraId="000001AA" w14:textId="76E2375C" w:rsidR="00990FC0" w:rsidRDefault="0069309E">
      <w:pPr>
        <w:spacing w:after="240"/>
        <w:rPr>
          <w:color w:val="000000"/>
          <w:sz w:val="28"/>
          <w:szCs w:val="28"/>
        </w:rPr>
      </w:pPr>
      <w:r>
        <w:rPr>
          <w:color w:val="000000"/>
          <w:sz w:val="28"/>
          <w:szCs w:val="28"/>
        </w:rPr>
        <w:t xml:space="preserve">Ci-dessous, la liste des minima sociaux et des aides assimilables </w:t>
      </w:r>
      <w:r w:rsidR="00A065AB">
        <w:rPr>
          <w:color w:val="000000"/>
          <w:sz w:val="28"/>
          <w:szCs w:val="28"/>
        </w:rPr>
        <w:t>a</w:t>
      </w:r>
      <w:r>
        <w:rPr>
          <w:color w:val="000000"/>
          <w:sz w:val="28"/>
          <w:szCs w:val="28"/>
        </w:rPr>
        <w:t>cceptés comme justificatifs de souscription à une seule part sociale de 10 €.</w:t>
      </w:r>
    </w:p>
    <w:p w14:paraId="000001AB" w14:textId="77777777" w:rsidR="00990FC0" w:rsidRDefault="00990FC0">
      <w:pPr>
        <w:spacing w:after="240"/>
        <w:rPr>
          <w:color w:val="000000"/>
          <w:sz w:val="28"/>
          <w:szCs w:val="28"/>
        </w:rPr>
      </w:pPr>
    </w:p>
    <w:p w14:paraId="000001AC"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Revenu de solidarité active (RSA)</w:t>
      </w:r>
    </w:p>
    <w:p w14:paraId="000001AD"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Allocation de solidarité spécifique (ASS)</w:t>
      </w:r>
    </w:p>
    <w:p w14:paraId="000001AE"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Allocation équivalent retraite de remplacement (AER-R)</w:t>
      </w:r>
    </w:p>
    <w:p w14:paraId="000001AF"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Allocation transitoire de solidarité (ATS)</w:t>
      </w:r>
    </w:p>
    <w:p w14:paraId="000001B0"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Allocation temporaire d’attente (ATA)</w:t>
      </w:r>
    </w:p>
    <w:p w14:paraId="000001B1"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Allocation aux adultes handicapés (AAH)</w:t>
      </w:r>
    </w:p>
    <w:p w14:paraId="000001B2"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Allocation supplémentaire d’invalidité (ASI)</w:t>
      </w:r>
    </w:p>
    <w:p w14:paraId="000001B3"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Allocation veuvage (AV)</w:t>
      </w:r>
    </w:p>
    <w:p w14:paraId="000001B4"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Les allocations du minimum vieillesse : l’allocation supplémentaire vieillesse (ASV) et l’allocation de solidarité aux personnes âgées (ASPA)</w:t>
      </w:r>
    </w:p>
    <w:p w14:paraId="000001B5" w14:textId="77777777" w:rsidR="00990FC0" w:rsidRDefault="0069309E">
      <w:pPr>
        <w:numPr>
          <w:ilvl w:val="0"/>
          <w:numId w:val="1"/>
        </w:numPr>
        <w:pBdr>
          <w:top w:val="nil"/>
          <w:left w:val="nil"/>
          <w:bottom w:val="nil"/>
          <w:right w:val="nil"/>
          <w:between w:val="nil"/>
        </w:pBdr>
        <w:spacing w:after="240"/>
        <w:ind w:left="1276" w:hanging="567"/>
        <w:jc w:val="both"/>
        <w:rPr>
          <w:color w:val="000000"/>
          <w:sz w:val="28"/>
          <w:szCs w:val="28"/>
        </w:rPr>
      </w:pPr>
      <w:r>
        <w:rPr>
          <w:color w:val="000000"/>
          <w:sz w:val="28"/>
          <w:szCs w:val="28"/>
        </w:rPr>
        <w:t>Allocation pour demandeurs d’asile (ADA)</w:t>
      </w:r>
    </w:p>
    <w:p w14:paraId="000001B6" w14:textId="77777777" w:rsidR="00990FC0" w:rsidRDefault="0069309E">
      <w:pPr>
        <w:numPr>
          <w:ilvl w:val="0"/>
          <w:numId w:val="1"/>
        </w:numPr>
        <w:pBdr>
          <w:top w:val="nil"/>
          <w:left w:val="nil"/>
          <w:bottom w:val="nil"/>
          <w:right w:val="nil"/>
          <w:between w:val="nil"/>
        </w:pBdr>
        <w:spacing w:after="240"/>
        <w:ind w:left="1276" w:hanging="567"/>
        <w:rPr>
          <w:color w:val="000000"/>
          <w:sz w:val="28"/>
          <w:szCs w:val="28"/>
        </w:rPr>
      </w:pPr>
      <w:r>
        <w:rPr>
          <w:color w:val="000000"/>
          <w:sz w:val="28"/>
          <w:szCs w:val="28"/>
        </w:rPr>
        <w:t>Les personnes effectuant un service civique</w:t>
      </w:r>
    </w:p>
    <w:p w14:paraId="000001B7" w14:textId="77777777" w:rsidR="00990FC0" w:rsidRDefault="0069309E">
      <w:pPr>
        <w:numPr>
          <w:ilvl w:val="0"/>
          <w:numId w:val="1"/>
        </w:numPr>
        <w:pBdr>
          <w:top w:val="nil"/>
          <w:left w:val="nil"/>
          <w:bottom w:val="nil"/>
          <w:right w:val="nil"/>
          <w:between w:val="nil"/>
        </w:pBdr>
        <w:spacing w:after="240"/>
        <w:ind w:left="1276" w:hanging="567"/>
        <w:jc w:val="both"/>
        <w:rPr>
          <w:color w:val="000000"/>
          <w:sz w:val="28"/>
          <w:szCs w:val="28"/>
        </w:rPr>
      </w:pPr>
      <w:r>
        <w:rPr>
          <w:color w:val="000000"/>
          <w:sz w:val="28"/>
          <w:szCs w:val="28"/>
        </w:rPr>
        <w:t>Garantie Jeunes</w:t>
      </w:r>
    </w:p>
    <w:p w14:paraId="000001B8" w14:textId="77777777" w:rsidR="00990FC0" w:rsidRDefault="00990FC0">
      <w:pPr>
        <w:spacing w:after="120"/>
        <w:jc w:val="right"/>
        <w:rPr>
          <w:color w:val="595959"/>
          <w:sz w:val="40"/>
          <w:szCs w:val="40"/>
        </w:rPr>
      </w:pPr>
    </w:p>
    <w:p w14:paraId="000001B9" w14:textId="77777777" w:rsidR="00990FC0" w:rsidRDefault="00990FC0">
      <w:pPr>
        <w:spacing w:after="120"/>
        <w:jc w:val="right"/>
        <w:rPr>
          <w:color w:val="595959"/>
          <w:sz w:val="40"/>
          <w:szCs w:val="40"/>
        </w:rPr>
      </w:pPr>
    </w:p>
    <w:p w14:paraId="000001BA" w14:textId="77777777" w:rsidR="00990FC0" w:rsidRDefault="00990FC0">
      <w:pPr>
        <w:spacing w:after="120"/>
        <w:jc w:val="right"/>
        <w:rPr>
          <w:color w:val="595959"/>
          <w:sz w:val="40"/>
          <w:szCs w:val="40"/>
        </w:rPr>
      </w:pPr>
    </w:p>
    <w:p w14:paraId="000001BC" w14:textId="77777777" w:rsidR="00990FC0" w:rsidRDefault="00990FC0" w:rsidP="00FD13D9">
      <w:pPr>
        <w:spacing w:after="120"/>
        <w:rPr>
          <w:color w:val="595959"/>
          <w:sz w:val="40"/>
          <w:szCs w:val="40"/>
        </w:rPr>
      </w:pPr>
    </w:p>
    <w:p w14:paraId="000001BE" w14:textId="77777777" w:rsidR="00990FC0" w:rsidRDefault="0069309E" w:rsidP="00B5742D">
      <w:pPr>
        <w:pStyle w:val="Titre1"/>
        <w:numPr>
          <w:ilvl w:val="0"/>
          <w:numId w:val="0"/>
        </w:numPr>
        <w:jc w:val="right"/>
      </w:pPr>
      <w:bookmarkStart w:id="89" w:name="_Toc130637083"/>
      <w:r>
        <w:lastRenderedPageBreak/>
        <w:t>ANNEXE II</w:t>
      </w:r>
      <w:bookmarkEnd w:id="89"/>
    </w:p>
    <w:p w14:paraId="000001BF" w14:textId="3408F212" w:rsidR="00990FC0" w:rsidRDefault="0069309E">
      <w:pPr>
        <w:spacing w:after="120"/>
        <w:jc w:val="center"/>
        <w:rPr>
          <w:b/>
          <w:color w:val="BF8F00"/>
          <w:sz w:val="44"/>
          <w:szCs w:val="44"/>
        </w:rPr>
      </w:pPr>
      <w:r>
        <w:rPr>
          <w:b/>
          <w:color w:val="BF8F00"/>
          <w:sz w:val="44"/>
          <w:szCs w:val="44"/>
        </w:rPr>
        <w:t xml:space="preserve">Coopérateur et membre </w:t>
      </w:r>
      <w:r w:rsidR="00E772C3">
        <w:rPr>
          <w:b/>
          <w:color w:val="BF8F00"/>
          <w:sz w:val="44"/>
          <w:szCs w:val="44"/>
        </w:rPr>
        <w:t>rattach</w:t>
      </w:r>
      <w:r>
        <w:rPr>
          <w:b/>
          <w:color w:val="BF8F00"/>
          <w:sz w:val="44"/>
          <w:szCs w:val="44"/>
        </w:rPr>
        <w:t>é</w:t>
      </w:r>
    </w:p>
    <w:p w14:paraId="000001C0" w14:textId="77777777" w:rsidR="00990FC0" w:rsidRPr="00E772C3" w:rsidRDefault="00990FC0">
      <w:pPr>
        <w:spacing w:after="120"/>
        <w:jc w:val="both"/>
        <w:rPr>
          <w:sz w:val="16"/>
          <w:szCs w:val="16"/>
        </w:rPr>
      </w:pPr>
    </w:p>
    <w:p w14:paraId="000001C1" w14:textId="361AA2AA" w:rsidR="00990FC0" w:rsidRDefault="0069309E">
      <w:pPr>
        <w:spacing w:after="240"/>
        <w:jc w:val="both"/>
      </w:pPr>
      <w:r>
        <w:t xml:space="preserve">À la Park </w:t>
      </w:r>
      <w:proofErr w:type="spellStart"/>
      <w:r>
        <w:t>Slope</w:t>
      </w:r>
      <w:proofErr w:type="spellEnd"/>
      <w:r>
        <w:t xml:space="preserve"> Food Coop, supermarché coopératif à New York qui a inspiré la création de La Louve, tous les adultes d’un ménage, s’ils partagent le moindre produit acheté dans la coopérative, doivent rejoindre la Coop et assurer 3 heures </w:t>
      </w:r>
      <w:r w:rsidR="00781E6D" w:rsidRPr="00E772C3">
        <w:rPr>
          <w:color w:val="0022FF"/>
        </w:rPr>
        <w:t>d’activité bénévoles</w:t>
      </w:r>
      <w:r w:rsidRPr="00E772C3">
        <w:rPr>
          <w:color w:val="0022FF"/>
        </w:rPr>
        <w:t xml:space="preserve"> </w:t>
      </w:r>
      <w:r>
        <w:t>tous les 4 semaines.</w:t>
      </w:r>
    </w:p>
    <w:p w14:paraId="000001C2" w14:textId="77777777" w:rsidR="00990FC0" w:rsidRDefault="0069309E">
      <w:pPr>
        <w:spacing w:after="240"/>
        <w:jc w:val="both"/>
      </w:pPr>
      <w:r>
        <w:t>Cela veut dire qu’un ménage composé d’un couple doit 6 heures par cycle, une colocation à 3 doit 9 heures, etc. Soit la totalité de ces heures est assurée, soit tout le monde perd le droit de faire ses courses.</w:t>
      </w:r>
    </w:p>
    <w:p w14:paraId="000001C3" w14:textId="77777777" w:rsidR="00990FC0" w:rsidRDefault="0069309E">
      <w:pPr>
        <w:spacing w:after="240"/>
        <w:jc w:val="both"/>
      </w:pPr>
      <w:r>
        <w:t>Assez régulièrement, un membre d’un couple assure les 6 heures tout seul soit parce que l’autre ne s’intéresse pas à la Coop (mais continue à bénéficier de ses produits), soit à cause d’emplois du temps erratiques ou chargés.</w:t>
      </w:r>
    </w:p>
    <w:p w14:paraId="000001C4" w14:textId="77777777" w:rsidR="00990FC0" w:rsidRDefault="0069309E">
      <w:pPr>
        <w:spacing w:after="120"/>
        <w:jc w:val="both"/>
      </w:pPr>
      <w:r>
        <w:t>Si cela semble dur, la logique est solide. Les principes fondamentaux d’un modèle de supermarché coopératif et participatif sont les suivants :</w:t>
      </w:r>
    </w:p>
    <w:p w14:paraId="000001C5" w14:textId="2C53A62A" w:rsidR="00990FC0" w:rsidRDefault="0069309E">
      <w:pPr>
        <w:numPr>
          <w:ilvl w:val="0"/>
          <w:numId w:val="4"/>
        </w:numPr>
        <w:pBdr>
          <w:top w:val="nil"/>
          <w:left w:val="nil"/>
          <w:bottom w:val="nil"/>
          <w:right w:val="nil"/>
          <w:between w:val="nil"/>
        </w:pBdr>
        <w:spacing w:after="120"/>
        <w:ind w:left="714" w:hanging="357"/>
        <w:jc w:val="both"/>
        <w:rPr>
          <w:color w:val="000000"/>
        </w:rPr>
      </w:pPr>
      <w:r>
        <w:rPr>
          <w:color w:val="000000"/>
        </w:rPr>
        <w:t xml:space="preserve">En tant que coopérateur, j’assure une partie </w:t>
      </w:r>
      <w:r w:rsidR="00781E6D" w:rsidRPr="00E772C3">
        <w:rPr>
          <w:color w:val="0022FF"/>
        </w:rPr>
        <w:t>des activités</w:t>
      </w:r>
      <w:r w:rsidRPr="00E772C3">
        <w:rPr>
          <w:color w:val="0022FF"/>
        </w:rPr>
        <w:t xml:space="preserve"> </w:t>
      </w:r>
      <w:r>
        <w:rPr>
          <w:color w:val="000000"/>
        </w:rPr>
        <w:t xml:space="preserve">que je génère. Plus je consomme de produits, plus je crée </w:t>
      </w:r>
      <w:r w:rsidR="00781E6D" w:rsidRPr="00E772C3">
        <w:rPr>
          <w:color w:val="0022FF"/>
        </w:rPr>
        <w:t>d’activités</w:t>
      </w:r>
      <w:r>
        <w:rPr>
          <w:color w:val="000000"/>
        </w:rPr>
        <w:t xml:space="preserve"> (réception, mise en rayon, temps à la caisse, etc.). Si un ménage à 2 n’assure pas la part </w:t>
      </w:r>
      <w:r w:rsidR="00781E6D" w:rsidRPr="00E772C3">
        <w:rPr>
          <w:color w:val="0022FF"/>
        </w:rPr>
        <w:t>d’activités</w:t>
      </w:r>
      <w:r w:rsidRPr="00781E6D">
        <w:rPr>
          <w:color w:val="FF0000"/>
        </w:rPr>
        <w:t xml:space="preserve"> </w:t>
      </w:r>
      <w:r>
        <w:rPr>
          <w:color w:val="000000"/>
        </w:rPr>
        <w:t>générée par l’ajout d’une 2</w:t>
      </w:r>
      <w:r w:rsidR="00E772C3" w:rsidRPr="00E772C3">
        <w:rPr>
          <w:color w:val="000000"/>
          <w:vertAlign w:val="superscript"/>
        </w:rPr>
        <w:t>ème</w:t>
      </w:r>
      <w:r w:rsidR="00E772C3">
        <w:rPr>
          <w:color w:val="000000"/>
        </w:rPr>
        <w:t xml:space="preserve"> </w:t>
      </w:r>
      <w:r>
        <w:rPr>
          <w:color w:val="000000"/>
        </w:rPr>
        <w:t xml:space="preserve">bouche, cela signifie que les gens habitant seuls font une part </w:t>
      </w:r>
      <w:r w:rsidR="00781E6D" w:rsidRPr="00E772C3">
        <w:rPr>
          <w:color w:val="0022FF"/>
        </w:rPr>
        <w:t>d’activités</w:t>
      </w:r>
      <w:r>
        <w:rPr>
          <w:color w:val="000000"/>
        </w:rPr>
        <w:t xml:space="preserve"> global</w:t>
      </w:r>
      <w:r w:rsidR="00781E6D">
        <w:rPr>
          <w:color w:val="000000"/>
        </w:rPr>
        <w:t>e</w:t>
      </w:r>
      <w:r>
        <w:rPr>
          <w:color w:val="000000"/>
        </w:rPr>
        <w:t xml:space="preserve"> de la coopérative plus importante. Une espèce de « taxe célibataire » est établie ;</w:t>
      </w:r>
    </w:p>
    <w:p w14:paraId="000001C6" w14:textId="439FD35A" w:rsidR="00990FC0" w:rsidRDefault="0069309E">
      <w:pPr>
        <w:numPr>
          <w:ilvl w:val="0"/>
          <w:numId w:val="4"/>
        </w:numPr>
        <w:pBdr>
          <w:top w:val="nil"/>
          <w:left w:val="nil"/>
          <w:bottom w:val="nil"/>
          <w:right w:val="nil"/>
          <w:between w:val="nil"/>
        </w:pBdr>
        <w:spacing w:after="240"/>
        <w:jc w:val="both"/>
        <w:rPr>
          <w:color w:val="000000"/>
        </w:rPr>
      </w:pPr>
      <w:r>
        <w:rPr>
          <w:color w:val="000000"/>
        </w:rPr>
        <w:t xml:space="preserve">Si chaque personne faisant ses courses </w:t>
      </w:r>
      <w:r w:rsidR="00781E6D" w:rsidRPr="00E772C3">
        <w:rPr>
          <w:color w:val="0022FF"/>
        </w:rPr>
        <w:t>réalise bénévolement des services de 3 heures</w:t>
      </w:r>
      <w:r>
        <w:rPr>
          <w:color w:val="000000"/>
        </w:rPr>
        <w:t xml:space="preserve">, on crée l’ambiance indispensable à la réussite du projet. Nous avons tous concrètement conscience que le supermarché est le nôtre parce ce que nous le faisons fonctionner. Accepter la présence de gens qui bénéficient des produits de la Coop sans contribuer à son fonctionnement ni à son capital crée deux classes de personnes : les coopérateurs et les clients. Ainsi, dans le supermarché, se côtoient des personnes </w:t>
      </w:r>
      <w:r w:rsidRPr="00E772C3">
        <w:rPr>
          <w:color w:val="0022FF"/>
        </w:rPr>
        <w:t xml:space="preserve">qui </w:t>
      </w:r>
      <w:r w:rsidR="00A94661" w:rsidRPr="00E772C3">
        <w:rPr>
          <w:color w:val="0022FF"/>
        </w:rPr>
        <w:t>n’effectuent pas de services</w:t>
      </w:r>
      <w:r w:rsidRPr="00E772C3">
        <w:rPr>
          <w:color w:val="0022FF"/>
        </w:rPr>
        <w:t xml:space="preserve"> </w:t>
      </w:r>
      <w:r>
        <w:rPr>
          <w:color w:val="000000"/>
        </w:rPr>
        <w:t xml:space="preserve">et des personnes </w:t>
      </w:r>
      <w:r w:rsidRPr="00E772C3">
        <w:rPr>
          <w:color w:val="0022FF"/>
        </w:rPr>
        <w:t xml:space="preserve">qui </w:t>
      </w:r>
      <w:r w:rsidR="00A94661" w:rsidRPr="00E772C3">
        <w:rPr>
          <w:color w:val="0022FF"/>
        </w:rPr>
        <w:t>en réalisent bénévolement pour d’autres</w:t>
      </w:r>
      <w:r>
        <w:rPr>
          <w:color w:val="000000"/>
        </w:rPr>
        <w:t>, sans réciprocité.</w:t>
      </w:r>
    </w:p>
    <w:p w14:paraId="000001C7" w14:textId="77777777" w:rsidR="00990FC0" w:rsidRDefault="0069309E">
      <w:pPr>
        <w:spacing w:after="240"/>
        <w:jc w:val="both"/>
        <w:rPr>
          <w:color w:val="000000"/>
        </w:rPr>
      </w:pPr>
      <w:r>
        <w:rPr>
          <w:color w:val="000000"/>
        </w:rPr>
        <w:t>Au Troglo, nous ne voulons pas perdre des personnes impliquées, mais qui n’auraient absolument pas les moyens d’adhérer à ce principe d’égalité et de réciprocité.</w:t>
      </w:r>
    </w:p>
    <w:p w14:paraId="000001C8" w14:textId="0A0F85B0" w:rsidR="00990FC0" w:rsidRDefault="0069309E">
      <w:pPr>
        <w:spacing w:after="240"/>
        <w:jc w:val="both"/>
        <w:rPr>
          <w:color w:val="000000"/>
        </w:rPr>
      </w:pPr>
      <w:r>
        <w:rPr>
          <w:color w:val="000000"/>
        </w:rPr>
        <w:t>Nous avons décidé, dans un premier temps, qu’il serait possible de rattacher un 2</w:t>
      </w:r>
      <w:r w:rsidR="00E772C3" w:rsidRPr="00E772C3">
        <w:rPr>
          <w:color w:val="000000"/>
          <w:vertAlign w:val="superscript"/>
        </w:rPr>
        <w:t>ème</w:t>
      </w:r>
      <w:r>
        <w:rPr>
          <w:color w:val="000000"/>
        </w:rPr>
        <w:t xml:space="preserve"> adulte dit « membre </w:t>
      </w:r>
      <w:r w:rsidR="00E772C3">
        <w:rPr>
          <w:color w:val="000000"/>
        </w:rPr>
        <w:t>rattach</w:t>
      </w:r>
      <w:r>
        <w:rPr>
          <w:color w:val="000000"/>
        </w:rPr>
        <w:t>é » du même ménage au « compte » du coopérateur. Concrètement, il s’agit d’un 2</w:t>
      </w:r>
      <w:r w:rsidR="00E772C3" w:rsidRPr="00E772C3">
        <w:rPr>
          <w:color w:val="000000"/>
          <w:vertAlign w:val="superscript"/>
        </w:rPr>
        <w:t>ème</w:t>
      </w:r>
      <w:r>
        <w:rPr>
          <w:color w:val="000000"/>
        </w:rPr>
        <w:t xml:space="preserve"> adulte vivant à la même adresse qui peut faire ses courses </w:t>
      </w:r>
      <w:r w:rsidR="00E772C3">
        <w:rPr>
          <w:color w:val="000000"/>
        </w:rPr>
        <w:t>au Troglo</w:t>
      </w:r>
      <w:r>
        <w:rPr>
          <w:color w:val="000000"/>
        </w:rPr>
        <w:t>, sans devenir coopérateur.</w:t>
      </w:r>
    </w:p>
    <w:p w14:paraId="000001C9" w14:textId="3E9ECE27" w:rsidR="00990FC0" w:rsidRDefault="0069309E">
      <w:pPr>
        <w:spacing w:after="240"/>
        <w:jc w:val="both"/>
        <w:rPr>
          <w:color w:val="000000"/>
        </w:rPr>
      </w:pPr>
      <w:r>
        <w:rPr>
          <w:color w:val="000000"/>
        </w:rPr>
        <w:t xml:space="preserve">Le « membre </w:t>
      </w:r>
      <w:r w:rsidR="00E772C3">
        <w:rPr>
          <w:color w:val="000000"/>
        </w:rPr>
        <w:t>rattaché</w:t>
      </w:r>
      <w:r>
        <w:rPr>
          <w:color w:val="000000"/>
        </w:rPr>
        <w:t> » est également habilité à effectuer tout ou partie des 13 créneaux annuels incombant à chaque coopérateur et à l’accompagner aux assemblées générales. En revanche, seul le coopérateur dispose d’un droit de vote.</w:t>
      </w:r>
    </w:p>
    <w:p w14:paraId="000001CA" w14:textId="77777777" w:rsidR="00990FC0" w:rsidRDefault="0069309E">
      <w:pPr>
        <w:spacing w:after="240"/>
        <w:jc w:val="both"/>
        <w:rPr>
          <w:color w:val="000000"/>
        </w:rPr>
      </w:pPr>
      <w:r>
        <w:rPr>
          <w:color w:val="000000"/>
        </w:rPr>
        <w:t>Si votre volonté de faire partie du Troglo est très forte, mais que devenir coopérateur n’est absolument pas possible pour tous les adultes du ménage, bénéficiez de cette politique sans complexe. Nous demandons seulement que votre décision soit éclairée et consciente des enjeux de notre coopérative.</w:t>
      </w:r>
    </w:p>
    <w:p w14:paraId="000001CC" w14:textId="28BAAE8A" w:rsidR="00990FC0" w:rsidRPr="00E772C3" w:rsidRDefault="0069309E">
      <w:pPr>
        <w:spacing w:after="240"/>
        <w:jc w:val="both"/>
        <w:rPr>
          <w:color w:val="000000"/>
        </w:rPr>
      </w:pPr>
      <w:r>
        <w:rPr>
          <w:color w:val="000000"/>
        </w:rPr>
        <w:t xml:space="preserve">Il ne peut </w:t>
      </w:r>
      <w:r w:rsidR="00450296">
        <w:rPr>
          <w:color w:val="000000"/>
        </w:rPr>
        <w:t>n’</w:t>
      </w:r>
      <w:r>
        <w:rPr>
          <w:color w:val="000000"/>
        </w:rPr>
        <w:t>y avoir qu’un « membre rattaché</w:t>
      </w:r>
      <w:r w:rsidR="00E772C3">
        <w:rPr>
          <w:color w:val="000000"/>
        </w:rPr>
        <w:t> »</w:t>
      </w:r>
      <w:r>
        <w:rPr>
          <w:color w:val="000000"/>
        </w:rPr>
        <w:t xml:space="preserve"> par coopérateur. S’il y a 3 adultes dans un ménage, il devra y avoir 2 coopérateurs et </w:t>
      </w:r>
      <w:r w:rsidR="00E772C3">
        <w:rPr>
          <w:color w:val="000000"/>
        </w:rPr>
        <w:t xml:space="preserve">1 </w:t>
      </w:r>
      <w:r>
        <w:rPr>
          <w:color w:val="000000"/>
        </w:rPr>
        <w:t xml:space="preserve">« membre </w:t>
      </w:r>
      <w:r w:rsidR="00E772C3">
        <w:rPr>
          <w:color w:val="000000"/>
        </w:rPr>
        <w:t>rattach</w:t>
      </w:r>
      <w:r>
        <w:rPr>
          <w:color w:val="000000"/>
        </w:rPr>
        <w:t>é ».</w:t>
      </w:r>
    </w:p>
    <w:p w14:paraId="000001CD" w14:textId="2F397A54" w:rsidR="00990FC0" w:rsidRDefault="0069309E">
      <w:pPr>
        <w:spacing w:after="120"/>
        <w:jc w:val="both"/>
        <w:rPr>
          <w:color w:val="000000"/>
        </w:rPr>
      </w:pPr>
      <w:r>
        <w:rPr>
          <w:b/>
          <w:color w:val="000000"/>
          <w:u w:val="single"/>
        </w:rPr>
        <w:lastRenderedPageBreak/>
        <w:t xml:space="preserve">Comment </w:t>
      </w:r>
      <w:r w:rsidR="00E772C3">
        <w:rPr>
          <w:b/>
          <w:color w:val="000000"/>
          <w:u w:val="single"/>
        </w:rPr>
        <w:t>devenir</w:t>
      </w:r>
      <w:r>
        <w:rPr>
          <w:b/>
          <w:color w:val="000000"/>
          <w:u w:val="single"/>
        </w:rPr>
        <w:t xml:space="preserve"> membre </w:t>
      </w:r>
      <w:r w:rsidR="00E772C3">
        <w:rPr>
          <w:b/>
          <w:color w:val="000000"/>
          <w:u w:val="single"/>
        </w:rPr>
        <w:t>rattaché</w:t>
      </w:r>
      <w:r>
        <w:rPr>
          <w:color w:val="000000"/>
        </w:rPr>
        <w:t xml:space="preserve"> ?</w:t>
      </w:r>
    </w:p>
    <w:p w14:paraId="000001CE" w14:textId="395D9C0B" w:rsidR="00990FC0" w:rsidRDefault="0069309E">
      <w:pPr>
        <w:spacing w:after="120"/>
        <w:jc w:val="both"/>
        <w:rPr>
          <w:color w:val="000000"/>
        </w:rPr>
      </w:pPr>
      <w:r>
        <w:rPr>
          <w:color w:val="000000"/>
        </w:rPr>
        <w:t>Vous devez vous rendre au Bureau des membres, accompagné de la personne concernée muni de :</w:t>
      </w:r>
    </w:p>
    <w:p w14:paraId="000001CF" w14:textId="77777777" w:rsidR="00990FC0" w:rsidRDefault="0069309E" w:rsidP="00E772C3">
      <w:pPr>
        <w:numPr>
          <w:ilvl w:val="0"/>
          <w:numId w:val="7"/>
        </w:numPr>
        <w:pBdr>
          <w:top w:val="nil"/>
          <w:left w:val="nil"/>
          <w:bottom w:val="nil"/>
          <w:right w:val="nil"/>
          <w:between w:val="nil"/>
        </w:pBdr>
        <w:spacing w:after="120"/>
        <w:ind w:left="284" w:hanging="142"/>
        <w:jc w:val="both"/>
        <w:rPr>
          <w:color w:val="000000"/>
        </w:rPr>
      </w:pPr>
      <w:r>
        <w:rPr>
          <w:color w:val="000000"/>
        </w:rPr>
        <w:t>Pour le coopérateur, d’un justificatif de domicile (facture d’électricité, d’eau, de gaz, quittance de loyer)</w:t>
      </w:r>
    </w:p>
    <w:p w14:paraId="000001D2" w14:textId="67ED8835" w:rsidR="00990FC0" w:rsidRPr="00E772C3" w:rsidRDefault="0069309E" w:rsidP="00E772C3">
      <w:pPr>
        <w:numPr>
          <w:ilvl w:val="0"/>
          <w:numId w:val="7"/>
        </w:numPr>
        <w:pBdr>
          <w:top w:val="nil"/>
          <w:left w:val="nil"/>
          <w:bottom w:val="nil"/>
          <w:right w:val="nil"/>
          <w:between w:val="nil"/>
        </w:pBdr>
        <w:ind w:left="284" w:hanging="142"/>
        <w:jc w:val="both"/>
        <w:rPr>
          <w:color w:val="000000"/>
        </w:rPr>
      </w:pPr>
      <w:r>
        <w:rPr>
          <w:color w:val="000000"/>
        </w:rPr>
        <w:t xml:space="preserve">Pour le membre </w:t>
      </w:r>
      <w:r w:rsidR="009C7A06">
        <w:rPr>
          <w:color w:val="000000"/>
        </w:rPr>
        <w:t>rattaché</w:t>
      </w:r>
      <w:r>
        <w:rPr>
          <w:color w:val="000000"/>
        </w:rPr>
        <w:t>, d’un justificatif de domicile (facture d’électricité, d’eau, de gaz,</w:t>
      </w:r>
      <w:r w:rsidR="00E772C3">
        <w:rPr>
          <w:color w:val="000000"/>
        </w:rPr>
        <w:t xml:space="preserve"> </w:t>
      </w:r>
      <w:r w:rsidRPr="00E772C3">
        <w:rPr>
          <w:color w:val="000000"/>
        </w:rPr>
        <w:t>quittance de loyer) et d’une pièce d’identité (carte nationale d’identité, passeport, carte de</w:t>
      </w:r>
      <w:r w:rsidR="00E772C3">
        <w:rPr>
          <w:color w:val="000000"/>
        </w:rPr>
        <w:t xml:space="preserve"> </w:t>
      </w:r>
      <w:r w:rsidRPr="00E772C3">
        <w:rPr>
          <w:color w:val="000000"/>
        </w:rPr>
        <w:t>séjour, permis de conduire).</w:t>
      </w:r>
    </w:p>
    <w:p w14:paraId="58C97C9F" w14:textId="77777777" w:rsidR="009C7A06" w:rsidRDefault="009C7A06">
      <w:pPr>
        <w:spacing w:after="120"/>
        <w:jc w:val="both"/>
        <w:rPr>
          <w:color w:val="000000"/>
        </w:rPr>
      </w:pPr>
    </w:p>
    <w:p w14:paraId="000001D4" w14:textId="267B0708" w:rsidR="00990FC0" w:rsidRDefault="0069309E">
      <w:pPr>
        <w:spacing w:after="120"/>
        <w:jc w:val="both"/>
        <w:rPr>
          <w:color w:val="000000"/>
        </w:rPr>
      </w:pPr>
      <w:r>
        <w:rPr>
          <w:color w:val="000000"/>
        </w:rPr>
        <w:t xml:space="preserve">Le statut du </w:t>
      </w:r>
      <w:r>
        <w:t xml:space="preserve">« membre </w:t>
      </w:r>
      <w:r w:rsidR="00E772C3">
        <w:t>rattach</w:t>
      </w:r>
      <w:r>
        <w:t>é »</w:t>
      </w:r>
      <w:r>
        <w:rPr>
          <w:color w:val="000000"/>
        </w:rPr>
        <w:t xml:space="preserve"> dépend du statut du </w:t>
      </w:r>
      <w:r>
        <w:t>coopérateur</w:t>
      </w:r>
      <w:r>
        <w:rPr>
          <w:color w:val="000000"/>
        </w:rPr>
        <w:t xml:space="preserve">. Si le </w:t>
      </w:r>
      <w:r>
        <w:t xml:space="preserve">coopérateur </w:t>
      </w:r>
      <w:r>
        <w:rPr>
          <w:color w:val="000000"/>
        </w:rPr>
        <w:t xml:space="preserve">est suspendu ou en congé temporaire par exemple, le </w:t>
      </w:r>
      <w:r>
        <w:t xml:space="preserve">« membre </w:t>
      </w:r>
      <w:r w:rsidR="00E772C3">
        <w:t>rattaché</w:t>
      </w:r>
      <w:r>
        <w:t xml:space="preserve"> » </w:t>
      </w:r>
      <w:r>
        <w:rPr>
          <w:color w:val="000000"/>
        </w:rPr>
        <w:t>ne peut p</w:t>
      </w:r>
      <w:r w:rsidR="00E772C3">
        <w:rPr>
          <w:color w:val="000000"/>
        </w:rPr>
        <w:t>lu</w:t>
      </w:r>
      <w:r>
        <w:rPr>
          <w:color w:val="000000"/>
        </w:rPr>
        <w:t>s faire ses courses.</w:t>
      </w:r>
    </w:p>
    <w:p w14:paraId="000001D5" w14:textId="77777777" w:rsidR="00990FC0" w:rsidRDefault="00990FC0">
      <w:pPr>
        <w:spacing w:after="120"/>
        <w:jc w:val="both"/>
      </w:pPr>
    </w:p>
    <w:p w14:paraId="000001D6" w14:textId="77777777" w:rsidR="00990FC0" w:rsidRDefault="0069309E" w:rsidP="00B5742D">
      <w:pPr>
        <w:pStyle w:val="Titre1"/>
        <w:numPr>
          <w:ilvl w:val="0"/>
          <w:numId w:val="0"/>
        </w:numPr>
        <w:jc w:val="right"/>
      </w:pPr>
      <w:r>
        <w:br w:type="page"/>
      </w:r>
      <w:bookmarkStart w:id="90" w:name="_Toc130637084"/>
      <w:r>
        <w:lastRenderedPageBreak/>
        <w:t>ANNEXE III</w:t>
      </w:r>
      <w:bookmarkEnd w:id="90"/>
    </w:p>
    <w:p w14:paraId="000001D7" w14:textId="77777777" w:rsidR="00990FC0" w:rsidRDefault="0069309E">
      <w:pPr>
        <w:spacing w:after="120"/>
        <w:jc w:val="center"/>
        <w:rPr>
          <w:color w:val="595959"/>
          <w:sz w:val="40"/>
          <w:szCs w:val="40"/>
        </w:rPr>
      </w:pPr>
      <w:r>
        <w:rPr>
          <w:b/>
          <w:color w:val="BF8F00"/>
          <w:sz w:val="44"/>
          <w:szCs w:val="44"/>
        </w:rPr>
        <w:t>Formulaire de souscription des parts sociales A</w:t>
      </w:r>
    </w:p>
    <w:p w14:paraId="000001D8" w14:textId="77777777" w:rsidR="00990FC0" w:rsidRDefault="0069309E">
      <w:pPr>
        <w:rPr>
          <w:color w:val="595959"/>
          <w:sz w:val="10"/>
          <w:szCs w:val="10"/>
        </w:rPr>
      </w:pPr>
      <w:r>
        <w:rPr>
          <w:noProof/>
          <w:color w:val="595959"/>
          <w:sz w:val="10"/>
          <w:szCs w:val="10"/>
        </w:rPr>
        <w:lastRenderedPageBreak/>
        <w:drawing>
          <wp:inline distT="0" distB="0" distL="0" distR="0" wp14:anchorId="04D242CD" wp14:editId="11595278">
            <wp:extent cx="6429147" cy="8041214"/>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6429147" cy="8041214"/>
                    </a:xfrm>
                    <a:prstGeom prst="rect">
                      <a:avLst/>
                    </a:prstGeom>
                    <a:ln/>
                  </pic:spPr>
                </pic:pic>
              </a:graphicData>
            </a:graphic>
          </wp:inline>
        </w:drawing>
      </w:r>
    </w:p>
    <w:p w14:paraId="000001D9" w14:textId="77777777" w:rsidR="00990FC0" w:rsidRDefault="0069309E" w:rsidP="00B5742D">
      <w:pPr>
        <w:pStyle w:val="Titre1"/>
        <w:numPr>
          <w:ilvl w:val="0"/>
          <w:numId w:val="0"/>
        </w:numPr>
        <w:jc w:val="right"/>
      </w:pPr>
      <w:bookmarkStart w:id="91" w:name="_Toc130637085"/>
      <w:r>
        <w:lastRenderedPageBreak/>
        <w:t>ANNEXE IV</w:t>
      </w:r>
      <w:bookmarkEnd w:id="91"/>
    </w:p>
    <w:p w14:paraId="000001DA" w14:textId="77777777" w:rsidR="00990FC0" w:rsidRDefault="00000000">
      <w:pPr>
        <w:spacing w:after="120"/>
        <w:jc w:val="center"/>
        <w:rPr>
          <w:rFonts w:ascii="Noto Sans Symbols" w:eastAsia="Noto Sans Symbols" w:hAnsi="Noto Sans Symbols" w:cs="Noto Sans Symbols"/>
          <w:b/>
          <w:highlight w:val="yellow"/>
        </w:rPr>
      </w:pPr>
      <w:sdt>
        <w:sdtPr>
          <w:tag w:val="goog_rdk_4"/>
          <w:id w:val="318932779"/>
        </w:sdtPr>
        <w:sdtContent>
          <w:commentRangeStart w:id="92"/>
        </w:sdtContent>
      </w:sdt>
      <w:r w:rsidR="0069309E">
        <w:rPr>
          <w:b/>
          <w:color w:val="BF8F00"/>
          <w:sz w:val="44"/>
          <w:szCs w:val="44"/>
        </w:rPr>
        <w:t>La Politique d’achat du Troglo</w:t>
      </w:r>
      <w:commentRangeEnd w:id="92"/>
      <w:r w:rsidR="0069309E">
        <w:commentReference w:id="92"/>
      </w:r>
    </w:p>
    <w:p w14:paraId="000001DB" w14:textId="77777777" w:rsidR="00990FC0" w:rsidRDefault="00990FC0">
      <w:pPr>
        <w:spacing w:after="120"/>
        <w:jc w:val="center"/>
        <w:rPr>
          <w:rFonts w:ascii="Noto Sans Symbols" w:eastAsia="Noto Sans Symbols" w:hAnsi="Noto Sans Symbols" w:cs="Noto Sans Symbols"/>
          <w:b/>
          <w:highlight w:val="yellow"/>
        </w:rPr>
      </w:pPr>
    </w:p>
    <w:p w14:paraId="000001DC" w14:textId="77777777" w:rsidR="00990FC0" w:rsidRDefault="0069309E">
      <w:pPr>
        <w:spacing w:after="120"/>
      </w:pPr>
      <w:r>
        <w:t>Le choix des produits à acheter pour le Troglo est un processus complexe qui implique la prise en compte de plusieurs éléments souvent inconciliables, comme :</w:t>
      </w:r>
    </w:p>
    <w:p w14:paraId="000001DD"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la</w:t>
      </w:r>
      <w:proofErr w:type="gramEnd"/>
      <w:r>
        <w:rPr>
          <w:color w:val="000000"/>
        </w:rPr>
        <w:t xml:space="preserve"> qualité,</w:t>
      </w:r>
    </w:p>
    <w:p w14:paraId="000001DE"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le</w:t>
      </w:r>
      <w:proofErr w:type="gramEnd"/>
      <w:r>
        <w:rPr>
          <w:color w:val="000000"/>
        </w:rPr>
        <w:t xml:space="preserve"> goût,</w:t>
      </w:r>
    </w:p>
    <w:p w14:paraId="000001DF"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l'impact</w:t>
      </w:r>
      <w:proofErr w:type="gramEnd"/>
      <w:r>
        <w:rPr>
          <w:color w:val="000000"/>
        </w:rPr>
        <w:t xml:space="preserve"> environnemental,</w:t>
      </w:r>
    </w:p>
    <w:p w14:paraId="000001E0"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le</w:t>
      </w:r>
      <w:proofErr w:type="gramEnd"/>
      <w:r>
        <w:rPr>
          <w:color w:val="000000"/>
        </w:rPr>
        <w:t xml:space="preserve"> coût,</w:t>
      </w:r>
    </w:p>
    <w:p w14:paraId="000001E1"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l'espace</w:t>
      </w:r>
      <w:proofErr w:type="gramEnd"/>
      <w:r>
        <w:rPr>
          <w:color w:val="000000"/>
        </w:rPr>
        <w:t xml:space="preserve"> disponible sur le rayonnage,</w:t>
      </w:r>
    </w:p>
    <w:p w14:paraId="000001E2"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l'inventaire</w:t>
      </w:r>
      <w:proofErr w:type="gramEnd"/>
      <w:r>
        <w:rPr>
          <w:color w:val="000000"/>
        </w:rPr>
        <w:t xml:space="preserve"> de notre stock,</w:t>
      </w:r>
    </w:p>
    <w:p w14:paraId="000001E3"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les</w:t>
      </w:r>
      <w:proofErr w:type="gramEnd"/>
      <w:r>
        <w:rPr>
          <w:color w:val="000000"/>
        </w:rPr>
        <w:t xml:space="preserve"> requêtes des membres et la demande générale,</w:t>
      </w:r>
    </w:p>
    <w:p w14:paraId="000001E4"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le</w:t>
      </w:r>
      <w:proofErr w:type="gramEnd"/>
      <w:r>
        <w:rPr>
          <w:color w:val="000000"/>
        </w:rPr>
        <w:t xml:space="preserve"> transport,</w:t>
      </w:r>
    </w:p>
    <w:p w14:paraId="000001E5"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la</w:t>
      </w:r>
      <w:proofErr w:type="gramEnd"/>
      <w:r>
        <w:rPr>
          <w:color w:val="000000"/>
        </w:rPr>
        <w:t xml:space="preserve"> disponibilité des produits chez nos distributeurs actuels,</w:t>
      </w:r>
    </w:p>
    <w:p w14:paraId="000001E6" w14:textId="77777777" w:rsidR="00990FC0" w:rsidRDefault="0069309E" w:rsidP="00454267">
      <w:pPr>
        <w:numPr>
          <w:ilvl w:val="0"/>
          <w:numId w:val="19"/>
        </w:numPr>
        <w:pBdr>
          <w:top w:val="nil"/>
          <w:left w:val="nil"/>
          <w:bottom w:val="nil"/>
          <w:right w:val="nil"/>
          <w:between w:val="nil"/>
        </w:pBdr>
        <w:jc w:val="both"/>
        <w:rPr>
          <w:color w:val="000000"/>
        </w:rPr>
      </w:pPr>
      <w:proofErr w:type="gramStart"/>
      <w:r>
        <w:rPr>
          <w:color w:val="000000"/>
        </w:rPr>
        <w:t>et</w:t>
      </w:r>
      <w:proofErr w:type="gramEnd"/>
      <w:r>
        <w:rPr>
          <w:color w:val="000000"/>
        </w:rPr>
        <w:t xml:space="preserve"> d'autres critères encore en fonction du type de produits.</w:t>
      </w:r>
    </w:p>
    <w:p w14:paraId="000001E7" w14:textId="77777777" w:rsidR="00990FC0" w:rsidRDefault="00990FC0">
      <w:pPr>
        <w:jc w:val="both"/>
      </w:pPr>
    </w:p>
    <w:p w14:paraId="000001E8" w14:textId="77777777" w:rsidR="00990FC0" w:rsidRDefault="0069309E">
      <w:pPr>
        <w:spacing w:after="120"/>
        <w:jc w:val="both"/>
      </w:pPr>
      <w:r>
        <w:t>Lorsque nous décidons d'acheter un produit, nous prenons en considération avec le même sérieux chacun de nos principes fondamentaux :</w:t>
      </w:r>
    </w:p>
    <w:p w14:paraId="000001E9"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le</w:t>
      </w:r>
      <w:proofErr w:type="gramEnd"/>
      <w:r>
        <w:rPr>
          <w:color w:val="000000"/>
        </w:rPr>
        <w:t xml:space="preserve"> goût,</w:t>
      </w:r>
    </w:p>
    <w:p w14:paraId="000001EA"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la</w:t>
      </w:r>
      <w:proofErr w:type="gramEnd"/>
      <w:r>
        <w:rPr>
          <w:color w:val="000000"/>
        </w:rPr>
        <w:t xml:space="preserve"> durabilité environnementale,</w:t>
      </w:r>
    </w:p>
    <w:p w14:paraId="000001EB" w14:textId="78AF41EF"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le</w:t>
      </w:r>
      <w:proofErr w:type="gramEnd"/>
      <w:r>
        <w:rPr>
          <w:color w:val="000000"/>
        </w:rPr>
        <w:t xml:space="preserve"> respect du commerce équitable et des conditions de </w:t>
      </w:r>
      <w:r w:rsidR="00BA7467">
        <w:rPr>
          <w:color w:val="000000"/>
        </w:rPr>
        <w:t>travail</w:t>
      </w:r>
      <w:r>
        <w:rPr>
          <w:color w:val="000000"/>
        </w:rPr>
        <w:t xml:space="preserve"> de nos producteurs,</w:t>
      </w:r>
    </w:p>
    <w:p w14:paraId="000001EC"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la</w:t>
      </w:r>
      <w:proofErr w:type="gramEnd"/>
      <w:r>
        <w:rPr>
          <w:color w:val="000000"/>
        </w:rPr>
        <w:t xml:space="preserve"> pratique de prix bas,</w:t>
      </w:r>
    </w:p>
    <w:p w14:paraId="000001ED" w14:textId="77777777" w:rsidR="00990FC0" w:rsidRDefault="0069309E" w:rsidP="00454267">
      <w:pPr>
        <w:numPr>
          <w:ilvl w:val="0"/>
          <w:numId w:val="19"/>
        </w:numPr>
        <w:pBdr>
          <w:top w:val="nil"/>
          <w:left w:val="nil"/>
          <w:bottom w:val="nil"/>
          <w:right w:val="nil"/>
          <w:between w:val="nil"/>
        </w:pBdr>
        <w:spacing w:after="120"/>
        <w:ind w:left="714" w:hanging="357"/>
        <w:jc w:val="both"/>
        <w:rPr>
          <w:color w:val="000000"/>
        </w:rPr>
      </w:pPr>
      <w:proofErr w:type="gramStart"/>
      <w:r>
        <w:rPr>
          <w:color w:val="000000"/>
        </w:rPr>
        <w:t>et</w:t>
      </w:r>
      <w:proofErr w:type="gramEnd"/>
      <w:r>
        <w:rPr>
          <w:color w:val="000000"/>
        </w:rPr>
        <w:t xml:space="preserve"> le devoir de satisfaire les besoins culinaires, très hétérogènes, de nos membres.</w:t>
      </w:r>
    </w:p>
    <w:p w14:paraId="000001EE" w14:textId="77777777" w:rsidR="00990FC0" w:rsidRDefault="00990FC0">
      <w:pPr>
        <w:jc w:val="both"/>
      </w:pPr>
    </w:p>
    <w:p w14:paraId="000001EF" w14:textId="77777777" w:rsidR="00990FC0" w:rsidRDefault="00990FC0">
      <w:pPr>
        <w:jc w:val="both"/>
      </w:pPr>
    </w:p>
    <w:p w14:paraId="000001F0" w14:textId="77777777" w:rsidR="00990FC0" w:rsidRDefault="0069309E">
      <w:pPr>
        <w:spacing w:after="240"/>
        <w:jc w:val="both"/>
      </w:pPr>
      <w:r>
        <w:t>Dans l'idéal, chaque produit répondrait à toutes ces exigences. Cependant, nous constatons qu'à cet égard le monde conspire souvent contre nous.</w:t>
      </w:r>
    </w:p>
    <w:p w14:paraId="000001F1" w14:textId="2828BDB2" w:rsidR="00990FC0" w:rsidRDefault="0069309E">
      <w:pPr>
        <w:spacing w:after="240"/>
        <w:jc w:val="both"/>
      </w:pPr>
      <w:r>
        <w:t xml:space="preserve">En conséquence, </w:t>
      </w:r>
      <w:r w:rsidR="00FD13D9">
        <w:t>Le Troglo</w:t>
      </w:r>
      <w:r>
        <w:t xml:space="preserve"> proposera souvent plusieurs versions d'un même produit, ainsi que des produits qui ne plairont pas à tout le monde, afin que ses membres puissent faire</w:t>
      </w:r>
      <w:r w:rsidR="00FD13D9">
        <w:t xml:space="preserve"> </w:t>
      </w:r>
      <w:r>
        <w:t>leur choix en fonction des critères les plus importants pour eux.</w:t>
      </w:r>
    </w:p>
    <w:p w14:paraId="000001F2" w14:textId="77777777" w:rsidR="00990FC0" w:rsidRDefault="00990FC0">
      <w:pPr>
        <w:spacing w:after="120"/>
        <w:jc w:val="both"/>
        <w:rPr>
          <w:color w:val="000000"/>
        </w:rPr>
      </w:pPr>
    </w:p>
    <w:p w14:paraId="000001F3" w14:textId="77777777" w:rsidR="00990FC0" w:rsidRDefault="00990FC0">
      <w:pPr>
        <w:spacing w:after="120"/>
        <w:jc w:val="both"/>
        <w:rPr>
          <w:color w:val="000000"/>
        </w:rPr>
      </w:pPr>
    </w:p>
    <w:p w14:paraId="000001F4" w14:textId="77777777" w:rsidR="00990FC0" w:rsidRDefault="0069309E">
      <w:pPr>
        <w:spacing w:after="120"/>
        <w:jc w:val="both"/>
        <w:rPr>
          <w:color w:val="000000"/>
        </w:rPr>
      </w:pPr>
      <w:r>
        <w:rPr>
          <w:color w:val="000000"/>
        </w:rPr>
        <w:t xml:space="preserve"> </w:t>
      </w:r>
    </w:p>
    <w:p w14:paraId="000001F5" w14:textId="77777777" w:rsidR="00990FC0" w:rsidRDefault="00990FC0">
      <w:pPr>
        <w:spacing w:after="120"/>
        <w:jc w:val="both"/>
      </w:pPr>
    </w:p>
    <w:p w14:paraId="000001F6" w14:textId="77777777" w:rsidR="00990FC0" w:rsidRDefault="00990FC0">
      <w:pPr>
        <w:spacing w:after="120"/>
        <w:jc w:val="both"/>
      </w:pPr>
    </w:p>
    <w:p w14:paraId="000001F8" w14:textId="77777777" w:rsidR="00990FC0" w:rsidRDefault="0069309E" w:rsidP="00B5742D">
      <w:pPr>
        <w:pStyle w:val="Titre1"/>
        <w:numPr>
          <w:ilvl w:val="0"/>
          <w:numId w:val="0"/>
        </w:numPr>
        <w:jc w:val="right"/>
      </w:pPr>
      <w:bookmarkStart w:id="93" w:name="_Toc130637086"/>
      <w:r>
        <w:lastRenderedPageBreak/>
        <w:t>ANNEXE V</w:t>
      </w:r>
      <w:bookmarkEnd w:id="93"/>
    </w:p>
    <w:p w14:paraId="000001F9" w14:textId="77777777" w:rsidR="00990FC0" w:rsidRDefault="00000000">
      <w:pPr>
        <w:spacing w:after="120"/>
        <w:jc w:val="center"/>
        <w:rPr>
          <w:b/>
          <w:color w:val="BF8F00"/>
          <w:sz w:val="44"/>
          <w:szCs w:val="44"/>
        </w:rPr>
      </w:pPr>
      <w:sdt>
        <w:sdtPr>
          <w:tag w:val="goog_rdk_5"/>
          <w:id w:val="-258834632"/>
        </w:sdtPr>
        <w:sdtContent>
          <w:commentRangeStart w:id="94"/>
        </w:sdtContent>
      </w:sdt>
      <w:r w:rsidR="0069309E">
        <w:rPr>
          <w:b/>
          <w:color w:val="BF8F00"/>
          <w:sz w:val="44"/>
          <w:szCs w:val="44"/>
        </w:rPr>
        <w:t>Dispositif participatif du choix de produits mis en vente</w:t>
      </w:r>
      <w:commentRangeEnd w:id="94"/>
      <w:r w:rsidR="0069309E">
        <w:commentReference w:id="94"/>
      </w:r>
    </w:p>
    <w:p w14:paraId="000001FA" w14:textId="77777777" w:rsidR="00990FC0" w:rsidRDefault="00990FC0">
      <w:pPr>
        <w:spacing w:after="120"/>
        <w:rPr>
          <w:rFonts w:ascii="Noto Sans Symbols" w:eastAsia="Noto Sans Symbols" w:hAnsi="Noto Sans Symbols" w:cs="Noto Sans Symbols"/>
          <w:b/>
          <w:color w:val="C00000"/>
          <w:highlight w:val="yellow"/>
        </w:rPr>
      </w:pPr>
    </w:p>
    <w:p w14:paraId="000001FB" w14:textId="77777777" w:rsidR="00990FC0" w:rsidRDefault="00990FC0">
      <w:pPr>
        <w:spacing w:after="120"/>
        <w:rPr>
          <w:rFonts w:ascii="Noto Sans Symbols" w:eastAsia="Noto Sans Symbols" w:hAnsi="Noto Sans Symbols" w:cs="Noto Sans Symbols"/>
          <w:b/>
          <w:color w:val="C00000"/>
          <w:highlight w:val="yellow"/>
        </w:rPr>
      </w:pPr>
    </w:p>
    <w:p w14:paraId="000001FC" w14:textId="77777777" w:rsidR="00990FC0" w:rsidRDefault="00990FC0">
      <w:pPr>
        <w:spacing w:after="120"/>
        <w:rPr>
          <w:rFonts w:ascii="Noto Sans Symbols" w:eastAsia="Noto Sans Symbols" w:hAnsi="Noto Sans Symbols" w:cs="Noto Sans Symbols"/>
          <w:b/>
          <w:color w:val="C00000"/>
          <w:highlight w:val="yellow"/>
        </w:rPr>
      </w:pPr>
    </w:p>
    <w:p w14:paraId="000001FD" w14:textId="32C9108D" w:rsidR="00990FC0" w:rsidRDefault="00990FC0">
      <w:pPr>
        <w:spacing w:after="120"/>
        <w:jc w:val="both"/>
        <w:rPr>
          <w:color w:val="000000"/>
        </w:rPr>
      </w:pPr>
    </w:p>
    <w:p w14:paraId="668CCC55" w14:textId="4287D449" w:rsidR="00A63DA7" w:rsidRDefault="00A63DA7">
      <w:pPr>
        <w:spacing w:after="120"/>
        <w:jc w:val="both"/>
        <w:rPr>
          <w:color w:val="000000"/>
        </w:rPr>
      </w:pPr>
    </w:p>
    <w:p w14:paraId="6FE7D493" w14:textId="2BD3065C" w:rsidR="00A63DA7" w:rsidRDefault="00A63DA7">
      <w:pPr>
        <w:spacing w:after="120"/>
        <w:jc w:val="both"/>
        <w:rPr>
          <w:color w:val="000000"/>
        </w:rPr>
      </w:pPr>
    </w:p>
    <w:p w14:paraId="59A7D41B" w14:textId="1681041A" w:rsidR="00A63DA7" w:rsidRDefault="00A63DA7">
      <w:pPr>
        <w:spacing w:after="120"/>
        <w:jc w:val="both"/>
        <w:rPr>
          <w:color w:val="000000"/>
        </w:rPr>
      </w:pPr>
    </w:p>
    <w:p w14:paraId="6E870952" w14:textId="4D7D919D" w:rsidR="00A63DA7" w:rsidRDefault="00A63DA7">
      <w:pPr>
        <w:spacing w:after="120"/>
        <w:jc w:val="both"/>
        <w:rPr>
          <w:color w:val="000000"/>
        </w:rPr>
      </w:pPr>
    </w:p>
    <w:p w14:paraId="65481391" w14:textId="19239239" w:rsidR="00A63DA7" w:rsidRDefault="00A63DA7">
      <w:pPr>
        <w:spacing w:after="120"/>
        <w:jc w:val="both"/>
        <w:rPr>
          <w:color w:val="000000"/>
        </w:rPr>
      </w:pPr>
    </w:p>
    <w:p w14:paraId="04AD4171" w14:textId="05B45064" w:rsidR="00A63DA7" w:rsidRDefault="00A63DA7">
      <w:pPr>
        <w:spacing w:after="120"/>
        <w:jc w:val="both"/>
        <w:rPr>
          <w:color w:val="000000"/>
        </w:rPr>
      </w:pPr>
    </w:p>
    <w:p w14:paraId="717CB29D" w14:textId="57DD2A45" w:rsidR="00A63DA7" w:rsidRDefault="00A63DA7">
      <w:pPr>
        <w:spacing w:after="120"/>
        <w:jc w:val="both"/>
        <w:rPr>
          <w:color w:val="000000"/>
        </w:rPr>
      </w:pPr>
    </w:p>
    <w:p w14:paraId="5AAB6F02" w14:textId="7DCE86AD" w:rsidR="00A63DA7" w:rsidRDefault="00A63DA7">
      <w:pPr>
        <w:spacing w:after="120"/>
        <w:jc w:val="both"/>
        <w:rPr>
          <w:color w:val="000000"/>
        </w:rPr>
      </w:pPr>
    </w:p>
    <w:p w14:paraId="77118AB6" w14:textId="77036FA9" w:rsidR="00A63DA7" w:rsidRDefault="00A63DA7">
      <w:pPr>
        <w:spacing w:after="120"/>
        <w:jc w:val="both"/>
        <w:rPr>
          <w:color w:val="000000"/>
        </w:rPr>
      </w:pPr>
    </w:p>
    <w:p w14:paraId="59DF96DC" w14:textId="71AB687C" w:rsidR="00A63DA7" w:rsidRDefault="00A63DA7">
      <w:pPr>
        <w:spacing w:after="120"/>
        <w:jc w:val="both"/>
        <w:rPr>
          <w:color w:val="000000"/>
        </w:rPr>
      </w:pPr>
    </w:p>
    <w:p w14:paraId="57D452D5" w14:textId="077AA3E7" w:rsidR="00A63DA7" w:rsidRDefault="00A63DA7">
      <w:pPr>
        <w:spacing w:after="120"/>
        <w:jc w:val="both"/>
        <w:rPr>
          <w:color w:val="000000"/>
        </w:rPr>
      </w:pPr>
    </w:p>
    <w:p w14:paraId="06EE8553" w14:textId="077D81AB" w:rsidR="00A63DA7" w:rsidRDefault="00A63DA7">
      <w:pPr>
        <w:spacing w:after="120"/>
        <w:jc w:val="both"/>
        <w:rPr>
          <w:color w:val="000000"/>
        </w:rPr>
      </w:pPr>
    </w:p>
    <w:p w14:paraId="74E43FA8" w14:textId="736AF542" w:rsidR="00A63DA7" w:rsidRDefault="00A63DA7">
      <w:pPr>
        <w:spacing w:after="120"/>
        <w:jc w:val="both"/>
        <w:rPr>
          <w:color w:val="000000"/>
        </w:rPr>
      </w:pPr>
    </w:p>
    <w:p w14:paraId="694FCE19" w14:textId="35A28F4B" w:rsidR="00A63DA7" w:rsidRDefault="00A63DA7">
      <w:pPr>
        <w:spacing w:after="120"/>
        <w:jc w:val="both"/>
        <w:rPr>
          <w:color w:val="000000"/>
        </w:rPr>
      </w:pPr>
    </w:p>
    <w:p w14:paraId="385FED8A" w14:textId="532890F0" w:rsidR="00A63DA7" w:rsidRDefault="00A63DA7">
      <w:pPr>
        <w:spacing w:after="120"/>
        <w:jc w:val="both"/>
        <w:rPr>
          <w:color w:val="000000"/>
        </w:rPr>
      </w:pPr>
    </w:p>
    <w:p w14:paraId="564D1DCE" w14:textId="677D40C6" w:rsidR="00A63DA7" w:rsidRDefault="00A63DA7">
      <w:pPr>
        <w:spacing w:after="120"/>
        <w:jc w:val="both"/>
        <w:rPr>
          <w:color w:val="000000"/>
        </w:rPr>
      </w:pPr>
    </w:p>
    <w:p w14:paraId="4B2ADD12" w14:textId="466FE005" w:rsidR="00A63DA7" w:rsidRDefault="00A63DA7">
      <w:pPr>
        <w:spacing w:after="120"/>
        <w:jc w:val="both"/>
        <w:rPr>
          <w:color w:val="000000"/>
        </w:rPr>
      </w:pPr>
    </w:p>
    <w:p w14:paraId="4CF1E98C" w14:textId="77996F81" w:rsidR="00A63DA7" w:rsidRDefault="00A63DA7">
      <w:pPr>
        <w:spacing w:after="120"/>
        <w:jc w:val="both"/>
        <w:rPr>
          <w:color w:val="000000"/>
        </w:rPr>
      </w:pPr>
    </w:p>
    <w:p w14:paraId="5457AB49" w14:textId="42530070" w:rsidR="00A63DA7" w:rsidRDefault="00A63DA7">
      <w:pPr>
        <w:spacing w:after="120"/>
        <w:jc w:val="both"/>
        <w:rPr>
          <w:color w:val="000000"/>
        </w:rPr>
      </w:pPr>
    </w:p>
    <w:p w14:paraId="05449844" w14:textId="3392186F" w:rsidR="00A63DA7" w:rsidRDefault="00A63DA7">
      <w:pPr>
        <w:spacing w:after="120"/>
        <w:jc w:val="both"/>
        <w:rPr>
          <w:color w:val="000000"/>
        </w:rPr>
      </w:pPr>
    </w:p>
    <w:p w14:paraId="06C028DA" w14:textId="14EBF476" w:rsidR="00A63DA7" w:rsidRDefault="00A63DA7">
      <w:pPr>
        <w:spacing w:after="120"/>
        <w:jc w:val="both"/>
        <w:rPr>
          <w:color w:val="000000"/>
        </w:rPr>
      </w:pPr>
    </w:p>
    <w:p w14:paraId="3B0E0E5C" w14:textId="2549C1CE" w:rsidR="00A63DA7" w:rsidRDefault="00A63DA7">
      <w:pPr>
        <w:spacing w:after="120"/>
        <w:jc w:val="both"/>
        <w:rPr>
          <w:color w:val="000000"/>
        </w:rPr>
      </w:pPr>
    </w:p>
    <w:p w14:paraId="199CC245" w14:textId="2DD5A104" w:rsidR="00A63DA7" w:rsidRDefault="00A63DA7">
      <w:pPr>
        <w:spacing w:after="120"/>
        <w:jc w:val="both"/>
        <w:rPr>
          <w:color w:val="000000"/>
        </w:rPr>
      </w:pPr>
    </w:p>
    <w:p w14:paraId="778EE905" w14:textId="408E6B76" w:rsidR="00A63DA7" w:rsidRDefault="00A63DA7">
      <w:pPr>
        <w:spacing w:after="120"/>
        <w:jc w:val="both"/>
        <w:rPr>
          <w:color w:val="000000"/>
        </w:rPr>
      </w:pPr>
    </w:p>
    <w:p w14:paraId="32BD7771" w14:textId="299C0145" w:rsidR="00A63DA7" w:rsidRDefault="00A63DA7">
      <w:pPr>
        <w:spacing w:after="120"/>
        <w:jc w:val="both"/>
        <w:rPr>
          <w:color w:val="000000"/>
        </w:rPr>
      </w:pPr>
    </w:p>
    <w:p w14:paraId="3577858B" w14:textId="4C89F920" w:rsidR="00A63DA7" w:rsidRDefault="00F10B4F" w:rsidP="00B5742D">
      <w:pPr>
        <w:pStyle w:val="Titre1"/>
        <w:numPr>
          <w:ilvl w:val="0"/>
          <w:numId w:val="0"/>
        </w:numPr>
        <w:jc w:val="right"/>
      </w:pPr>
      <w:bookmarkStart w:id="95" w:name="_Toc130637087"/>
      <w:r>
        <w:rPr>
          <w:noProof/>
        </w:rPr>
        <w:lastRenderedPageBreak/>
        <w:drawing>
          <wp:anchor distT="0" distB="0" distL="114300" distR="114300" simplePos="0" relativeHeight="251661312" behindDoc="1" locked="0" layoutInCell="1" allowOverlap="1" wp14:anchorId="4BEB368E" wp14:editId="26C3E4AE">
            <wp:simplePos x="0" y="0"/>
            <wp:positionH relativeFrom="column">
              <wp:posOffset>-171450</wp:posOffset>
            </wp:positionH>
            <wp:positionV relativeFrom="paragraph">
              <wp:posOffset>-273050</wp:posOffset>
            </wp:positionV>
            <wp:extent cx="1180800" cy="691200"/>
            <wp:effectExtent l="0" t="0" r="635" b="0"/>
            <wp:wrapNone/>
            <wp:docPr id="6"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9">
                      <a:extLst>
                        <a:ext uri="{28A0092B-C50C-407E-A947-70E740481C1C}">
                          <a14:useLocalDpi xmlns:a14="http://schemas.microsoft.com/office/drawing/2010/main" val="0"/>
                        </a:ext>
                      </a:extLst>
                    </a:blip>
                    <a:srcRect/>
                    <a:stretch>
                      <a:fillRect/>
                    </a:stretch>
                  </pic:blipFill>
                  <pic:spPr>
                    <a:xfrm>
                      <a:off x="0" y="0"/>
                      <a:ext cx="1180800" cy="691200"/>
                    </a:xfrm>
                    <a:prstGeom prst="rect">
                      <a:avLst/>
                    </a:prstGeom>
                    <a:ln/>
                  </pic:spPr>
                </pic:pic>
              </a:graphicData>
            </a:graphic>
            <wp14:sizeRelH relativeFrom="margin">
              <wp14:pctWidth>0</wp14:pctWidth>
            </wp14:sizeRelH>
            <wp14:sizeRelV relativeFrom="margin">
              <wp14:pctHeight>0</wp14:pctHeight>
            </wp14:sizeRelV>
          </wp:anchor>
        </w:drawing>
      </w:r>
      <w:r w:rsidR="00A63DA7">
        <w:t>ANNEXE VI</w:t>
      </w:r>
      <w:bookmarkEnd w:id="95"/>
    </w:p>
    <w:p w14:paraId="22286723" w14:textId="1D387588" w:rsidR="00A63DA7" w:rsidRPr="004E212E" w:rsidRDefault="00A63DA7" w:rsidP="00A63DA7">
      <w:pPr>
        <w:ind w:firstLine="720"/>
        <w:rPr>
          <w:b/>
          <w:color w:val="538135"/>
          <w:sz w:val="52"/>
          <w:szCs w:val="52"/>
        </w:rPr>
      </w:pPr>
      <w:r w:rsidRPr="004E212E">
        <w:rPr>
          <w:b/>
          <w:color w:val="538135"/>
          <w:sz w:val="52"/>
          <w:szCs w:val="52"/>
        </w:rPr>
        <w:t>Charte des valeurs du coopérateur</w:t>
      </w:r>
    </w:p>
    <w:p w14:paraId="03095B8C" w14:textId="77777777" w:rsidR="00A63DA7" w:rsidRPr="00CD173F" w:rsidRDefault="00A63DA7" w:rsidP="00A63DA7">
      <w:pPr>
        <w:rPr>
          <w:b/>
          <w:color w:val="538135"/>
          <w:sz w:val="20"/>
          <w:szCs w:val="20"/>
        </w:rPr>
      </w:pPr>
    </w:p>
    <w:p w14:paraId="6857CFBD" w14:textId="77777777" w:rsidR="00CD173F" w:rsidRPr="00CD173F" w:rsidRDefault="00CD173F" w:rsidP="00CD173F">
      <w:pPr>
        <w:pStyle w:val="NormalWeb"/>
        <w:spacing w:before="0" w:beforeAutospacing="0" w:after="240" w:afterAutospacing="0"/>
        <w:jc w:val="both"/>
        <w:textAlignment w:val="baseline"/>
        <w:rPr>
          <w:rFonts w:ascii="Arial" w:hAnsi="Arial" w:cs="Arial"/>
          <w:b/>
          <w:bCs/>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Le Troglo est un supermarché coopératif et participatif. Sa charte définit les valeurs et principes qui rassemblent et guident l’action de ses membres coopérateurs.</w:t>
      </w:r>
    </w:p>
    <w:p w14:paraId="0BC972FC" w14:textId="77777777" w:rsidR="00CD173F" w:rsidRPr="00357023" w:rsidRDefault="00CD173F" w:rsidP="00CD173F">
      <w:pPr>
        <w:pStyle w:val="NormalWeb"/>
        <w:shd w:val="clear" w:color="auto" w:fill="FFFFFF"/>
        <w:spacing w:before="0" w:beforeAutospacing="0" w:after="40" w:afterAutospacing="0"/>
        <w:jc w:val="both"/>
        <w:rPr>
          <w:rStyle w:val="lev"/>
          <w:rFonts w:ascii="Arial" w:hAnsi="Arial" w:cs="Arial"/>
          <w:color w:val="000000" w:themeColor="text1"/>
          <w:sz w:val="28"/>
          <w:szCs w:val="28"/>
          <w:bdr w:val="none" w:sz="0" w:space="0" w:color="auto" w:frame="1"/>
        </w:rPr>
      </w:pPr>
      <w:r w:rsidRPr="00357023">
        <w:rPr>
          <w:rStyle w:val="lev"/>
          <w:rFonts w:ascii="Arial" w:hAnsi="Arial" w:cs="Arial"/>
          <w:color w:val="000000" w:themeColor="text1"/>
          <w:sz w:val="28"/>
          <w:szCs w:val="28"/>
          <w:bdr w:val="none" w:sz="0" w:space="0" w:color="auto" w:frame="1"/>
        </w:rPr>
        <w:t>Nos valeurs</w:t>
      </w:r>
    </w:p>
    <w:p w14:paraId="4A4CE18C" w14:textId="77777777" w:rsidR="00CD173F" w:rsidRPr="00CD173F" w:rsidRDefault="00CD173F" w:rsidP="00CD173F">
      <w:pPr>
        <w:pStyle w:val="NormalWeb"/>
        <w:shd w:val="clear" w:color="auto" w:fill="FFFFFF"/>
        <w:spacing w:before="0" w:beforeAutospacing="0" w:after="160" w:afterAutospacing="0"/>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 xml:space="preserve">Les valeurs et principes qui nous guident sont le respect, les droits de l’Homme et du Vivant, la </w:t>
      </w:r>
      <w:proofErr w:type="spellStart"/>
      <w:r w:rsidRPr="00CD173F">
        <w:rPr>
          <w:rStyle w:val="lev"/>
          <w:rFonts w:ascii="Arial" w:hAnsi="Arial" w:cs="Arial"/>
          <w:b w:val="0"/>
          <w:bCs w:val="0"/>
          <w:color w:val="000000" w:themeColor="text1"/>
          <w:sz w:val="22"/>
          <w:szCs w:val="22"/>
          <w:bdr w:val="none" w:sz="0" w:space="0" w:color="auto" w:frame="1"/>
        </w:rPr>
        <w:t>démocratie</w:t>
      </w:r>
      <w:proofErr w:type="spellEnd"/>
      <w:r w:rsidRPr="00CD173F">
        <w:rPr>
          <w:rStyle w:val="lev"/>
          <w:rFonts w:ascii="Arial" w:hAnsi="Arial" w:cs="Arial"/>
          <w:b w:val="0"/>
          <w:bCs w:val="0"/>
          <w:color w:val="000000" w:themeColor="text1"/>
          <w:sz w:val="22"/>
          <w:szCs w:val="22"/>
          <w:bdr w:val="none" w:sz="0" w:space="0" w:color="auto" w:frame="1"/>
        </w:rPr>
        <w:t>, la transparence, la recherche du consensus, l’attention à autrui, l’ouverture d’esprit, le partage, la confiance, l’</w:t>
      </w:r>
      <w:proofErr w:type="spellStart"/>
      <w:r w:rsidRPr="00CD173F">
        <w:rPr>
          <w:rStyle w:val="lev"/>
          <w:rFonts w:ascii="Arial" w:hAnsi="Arial" w:cs="Arial"/>
          <w:b w:val="0"/>
          <w:bCs w:val="0"/>
          <w:color w:val="000000" w:themeColor="text1"/>
          <w:sz w:val="22"/>
          <w:szCs w:val="22"/>
          <w:bdr w:val="none" w:sz="0" w:space="0" w:color="auto" w:frame="1"/>
        </w:rPr>
        <w:t>échange</w:t>
      </w:r>
      <w:proofErr w:type="spellEnd"/>
      <w:r w:rsidRPr="00CD173F">
        <w:rPr>
          <w:rStyle w:val="lev"/>
          <w:rFonts w:ascii="Arial" w:hAnsi="Arial" w:cs="Arial"/>
          <w:b w:val="0"/>
          <w:bCs w:val="0"/>
          <w:color w:val="000000" w:themeColor="text1"/>
          <w:sz w:val="22"/>
          <w:szCs w:val="22"/>
          <w:bdr w:val="none" w:sz="0" w:space="0" w:color="auto" w:frame="1"/>
        </w:rPr>
        <w:t xml:space="preserve"> des connaissances et des savoirs, l’autonomie, la </w:t>
      </w:r>
      <w:proofErr w:type="spellStart"/>
      <w:r w:rsidRPr="00CD173F">
        <w:rPr>
          <w:rStyle w:val="lev"/>
          <w:rFonts w:ascii="Arial" w:hAnsi="Arial" w:cs="Arial"/>
          <w:b w:val="0"/>
          <w:bCs w:val="0"/>
          <w:color w:val="000000" w:themeColor="text1"/>
          <w:sz w:val="22"/>
          <w:szCs w:val="22"/>
          <w:bdr w:val="none" w:sz="0" w:space="0" w:color="auto" w:frame="1"/>
        </w:rPr>
        <w:t>réappropriation</w:t>
      </w:r>
      <w:proofErr w:type="spellEnd"/>
      <w:r w:rsidRPr="00CD173F">
        <w:rPr>
          <w:rStyle w:val="lev"/>
          <w:rFonts w:ascii="Arial" w:hAnsi="Arial" w:cs="Arial"/>
          <w:b w:val="0"/>
          <w:bCs w:val="0"/>
          <w:color w:val="000000" w:themeColor="text1"/>
          <w:sz w:val="22"/>
          <w:szCs w:val="22"/>
          <w:bdr w:val="none" w:sz="0" w:space="0" w:color="auto" w:frame="1"/>
        </w:rPr>
        <w:t xml:space="preserve"> de nos choix dans nos </w:t>
      </w:r>
      <w:proofErr w:type="spellStart"/>
      <w:r w:rsidRPr="00CD173F">
        <w:rPr>
          <w:rStyle w:val="lev"/>
          <w:rFonts w:ascii="Arial" w:hAnsi="Arial" w:cs="Arial"/>
          <w:b w:val="0"/>
          <w:bCs w:val="0"/>
          <w:color w:val="000000" w:themeColor="text1"/>
          <w:sz w:val="22"/>
          <w:szCs w:val="22"/>
          <w:bdr w:val="none" w:sz="0" w:space="0" w:color="auto" w:frame="1"/>
        </w:rPr>
        <w:t>façons</w:t>
      </w:r>
      <w:proofErr w:type="spellEnd"/>
      <w:r w:rsidRPr="00CD173F">
        <w:rPr>
          <w:rStyle w:val="lev"/>
          <w:rFonts w:ascii="Arial" w:hAnsi="Arial" w:cs="Arial"/>
          <w:b w:val="0"/>
          <w:bCs w:val="0"/>
          <w:color w:val="000000" w:themeColor="text1"/>
          <w:sz w:val="22"/>
          <w:szCs w:val="22"/>
          <w:bdr w:val="none" w:sz="0" w:space="0" w:color="auto" w:frame="1"/>
        </w:rPr>
        <w:t xml:space="preserve"> de consommer, la </w:t>
      </w:r>
      <w:proofErr w:type="spellStart"/>
      <w:r w:rsidRPr="00CD173F">
        <w:rPr>
          <w:rStyle w:val="lev"/>
          <w:rFonts w:ascii="Arial" w:hAnsi="Arial" w:cs="Arial"/>
          <w:b w:val="0"/>
          <w:bCs w:val="0"/>
          <w:color w:val="000000" w:themeColor="text1"/>
          <w:sz w:val="22"/>
          <w:szCs w:val="22"/>
          <w:bdr w:val="none" w:sz="0" w:space="0" w:color="auto" w:frame="1"/>
        </w:rPr>
        <w:t>responsabilite</w:t>
      </w:r>
      <w:proofErr w:type="spellEnd"/>
      <w:r w:rsidRPr="00CD173F">
        <w:rPr>
          <w:rStyle w:val="lev"/>
          <w:rFonts w:ascii="Arial" w:hAnsi="Arial" w:cs="Arial"/>
          <w:b w:val="0"/>
          <w:bCs w:val="0"/>
          <w:color w:val="000000" w:themeColor="text1"/>
          <w:sz w:val="22"/>
          <w:szCs w:val="22"/>
          <w:bdr w:val="none" w:sz="0" w:space="0" w:color="auto" w:frame="1"/>
        </w:rPr>
        <w:t xml:space="preserve">́, la </w:t>
      </w:r>
      <w:proofErr w:type="spellStart"/>
      <w:r w:rsidRPr="00CD173F">
        <w:rPr>
          <w:rStyle w:val="lev"/>
          <w:rFonts w:ascii="Arial" w:hAnsi="Arial" w:cs="Arial"/>
          <w:b w:val="0"/>
          <w:bCs w:val="0"/>
          <w:color w:val="000000" w:themeColor="text1"/>
          <w:sz w:val="22"/>
          <w:szCs w:val="22"/>
          <w:bdr w:val="none" w:sz="0" w:space="0" w:color="auto" w:frame="1"/>
        </w:rPr>
        <w:t>tolérance</w:t>
      </w:r>
      <w:proofErr w:type="spellEnd"/>
      <w:r w:rsidRPr="00CD173F">
        <w:rPr>
          <w:rStyle w:val="lev"/>
          <w:rFonts w:ascii="Arial" w:hAnsi="Arial" w:cs="Arial"/>
          <w:b w:val="0"/>
          <w:bCs w:val="0"/>
          <w:color w:val="000000" w:themeColor="text1"/>
          <w:sz w:val="22"/>
          <w:szCs w:val="22"/>
          <w:bdr w:val="none" w:sz="0" w:space="0" w:color="auto" w:frame="1"/>
        </w:rPr>
        <w:t xml:space="preserve">, la </w:t>
      </w:r>
      <w:proofErr w:type="spellStart"/>
      <w:r w:rsidRPr="00CD173F">
        <w:rPr>
          <w:rStyle w:val="lev"/>
          <w:rFonts w:ascii="Arial" w:hAnsi="Arial" w:cs="Arial"/>
          <w:b w:val="0"/>
          <w:bCs w:val="0"/>
          <w:color w:val="000000" w:themeColor="text1"/>
          <w:sz w:val="22"/>
          <w:szCs w:val="22"/>
          <w:bdr w:val="none" w:sz="0" w:space="0" w:color="auto" w:frame="1"/>
        </w:rPr>
        <w:t>solidarite</w:t>
      </w:r>
      <w:proofErr w:type="spellEnd"/>
      <w:r w:rsidRPr="00CD173F">
        <w:rPr>
          <w:rStyle w:val="lev"/>
          <w:rFonts w:ascii="Arial" w:hAnsi="Arial" w:cs="Arial"/>
          <w:b w:val="0"/>
          <w:bCs w:val="0"/>
          <w:color w:val="000000" w:themeColor="text1"/>
          <w:sz w:val="22"/>
          <w:szCs w:val="22"/>
          <w:bdr w:val="none" w:sz="0" w:space="0" w:color="auto" w:frame="1"/>
        </w:rPr>
        <w:t xml:space="preserve">́, l’action sociale et éducative... ainsi que le </w:t>
      </w:r>
      <w:proofErr w:type="spellStart"/>
      <w:r w:rsidRPr="00CD173F">
        <w:rPr>
          <w:rStyle w:val="lev"/>
          <w:rFonts w:ascii="Arial" w:hAnsi="Arial" w:cs="Arial"/>
          <w:b w:val="0"/>
          <w:bCs w:val="0"/>
          <w:color w:val="000000" w:themeColor="text1"/>
          <w:sz w:val="22"/>
          <w:szCs w:val="22"/>
          <w:bdr w:val="none" w:sz="0" w:space="0" w:color="auto" w:frame="1"/>
        </w:rPr>
        <w:t>goût</w:t>
      </w:r>
      <w:proofErr w:type="spellEnd"/>
      <w:r w:rsidRPr="00CD173F">
        <w:rPr>
          <w:rStyle w:val="lev"/>
          <w:rFonts w:ascii="Arial" w:hAnsi="Arial" w:cs="Arial"/>
          <w:b w:val="0"/>
          <w:bCs w:val="0"/>
          <w:color w:val="000000" w:themeColor="text1"/>
          <w:sz w:val="22"/>
          <w:szCs w:val="22"/>
          <w:bdr w:val="none" w:sz="0" w:space="0" w:color="auto" w:frame="1"/>
        </w:rPr>
        <w:t xml:space="preserve"> des bonnes choses ! </w:t>
      </w:r>
    </w:p>
    <w:p w14:paraId="027593F3" w14:textId="77777777" w:rsidR="00CD173F" w:rsidRPr="00357023" w:rsidRDefault="00CD173F" w:rsidP="00CD173F">
      <w:pPr>
        <w:pStyle w:val="NormalWeb"/>
        <w:shd w:val="clear" w:color="auto" w:fill="FFFFFF"/>
        <w:spacing w:before="0" w:beforeAutospacing="0" w:after="40" w:afterAutospacing="0"/>
        <w:jc w:val="both"/>
        <w:rPr>
          <w:rStyle w:val="lev"/>
          <w:rFonts w:ascii="Arial" w:hAnsi="Arial" w:cs="Arial"/>
          <w:color w:val="000000" w:themeColor="text1"/>
          <w:sz w:val="28"/>
          <w:szCs w:val="28"/>
          <w:bdr w:val="none" w:sz="0" w:space="0" w:color="auto" w:frame="1"/>
        </w:rPr>
      </w:pPr>
      <w:r>
        <w:rPr>
          <w:rStyle w:val="lev"/>
          <w:rFonts w:ascii="Arial" w:hAnsi="Arial" w:cs="Arial"/>
          <w:color w:val="000000" w:themeColor="text1"/>
          <w:sz w:val="28"/>
          <w:szCs w:val="28"/>
          <w:bdr w:val="none" w:sz="0" w:space="0" w:color="auto" w:frame="1"/>
        </w:rPr>
        <w:t>Engagement</w:t>
      </w:r>
    </w:p>
    <w:p w14:paraId="73B98DD1" w14:textId="77777777" w:rsidR="00CD173F" w:rsidRPr="00CD173F" w:rsidRDefault="00CD173F" w:rsidP="00CD173F">
      <w:pPr>
        <w:pStyle w:val="NormalWeb"/>
        <w:shd w:val="clear" w:color="auto" w:fill="FFFFFF"/>
        <w:spacing w:before="0" w:beforeAutospacing="0" w:after="0" w:afterAutospacing="0"/>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En adhérent librement à la coopérative Le Troglo, le membre s’engage à respecter la charte et les principes de fonctionnement définis dans le Manuel des membres.</w:t>
      </w:r>
    </w:p>
    <w:p w14:paraId="30828224" w14:textId="77777777" w:rsidR="00CD173F" w:rsidRPr="00CD173F" w:rsidRDefault="00CD173F" w:rsidP="00CD173F">
      <w:pPr>
        <w:pStyle w:val="NormalWeb"/>
        <w:shd w:val="clear" w:color="auto" w:fill="FFFFFF"/>
        <w:spacing w:before="0" w:beforeAutospacing="0" w:after="0" w:afterAutospacing="0"/>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L’engagement du coopérateur s’inscrit dans le « respect de la parole donnée ».</w:t>
      </w:r>
    </w:p>
    <w:p w14:paraId="19C7692F" w14:textId="77777777" w:rsidR="00CD173F" w:rsidRPr="00CD173F" w:rsidRDefault="00CD173F" w:rsidP="00CD173F">
      <w:pPr>
        <w:pStyle w:val="NormalWeb"/>
        <w:shd w:val="clear" w:color="auto" w:fill="FFFFFF"/>
        <w:spacing w:before="0" w:beforeAutospacing="0" w:after="240" w:afterAutospacing="0"/>
        <w:jc w:val="both"/>
        <w:rPr>
          <w:rStyle w:val="lev"/>
          <w:rFonts w:ascii="Fortheenas_01" w:hAnsi="Fortheenas_01"/>
          <w:b w:val="0"/>
          <w:bCs w:val="0"/>
          <w:color w:val="767171" w:themeColor="background2" w:themeShade="80"/>
          <w:sz w:val="22"/>
          <w:szCs w:val="22"/>
        </w:rPr>
      </w:pPr>
      <w:r w:rsidRPr="00CD173F">
        <w:rPr>
          <w:rStyle w:val="lev"/>
          <w:rFonts w:ascii="Arial" w:hAnsi="Arial" w:cs="Arial"/>
          <w:b w:val="0"/>
          <w:bCs w:val="0"/>
          <w:color w:val="000000" w:themeColor="text1"/>
          <w:sz w:val="22"/>
          <w:szCs w:val="22"/>
          <w:bdr w:val="none" w:sz="0" w:space="0" w:color="auto" w:frame="1"/>
        </w:rPr>
        <w:t xml:space="preserve">De son plein gré il s’engage </w:t>
      </w:r>
      <w:proofErr w:type="spellStart"/>
      <w:r w:rsidRPr="00CD173F">
        <w:rPr>
          <w:rStyle w:val="lev"/>
          <w:rFonts w:ascii="Arial" w:hAnsi="Arial" w:cs="Arial"/>
          <w:b w:val="0"/>
          <w:bCs w:val="0"/>
          <w:color w:val="000000" w:themeColor="text1"/>
          <w:sz w:val="22"/>
          <w:szCs w:val="22"/>
          <w:bdr w:val="none" w:sz="0" w:space="0" w:color="auto" w:frame="1"/>
        </w:rPr>
        <w:t>a</w:t>
      </w:r>
      <w:proofErr w:type="spellEnd"/>
      <w:r w:rsidRPr="00CD173F">
        <w:rPr>
          <w:rStyle w:val="lev"/>
          <w:rFonts w:ascii="Arial" w:hAnsi="Arial" w:cs="Arial"/>
          <w:b w:val="0"/>
          <w:bCs w:val="0"/>
          <w:color w:val="000000" w:themeColor="text1"/>
          <w:sz w:val="22"/>
          <w:szCs w:val="22"/>
          <w:bdr w:val="none" w:sz="0" w:space="0" w:color="auto" w:frame="1"/>
        </w:rPr>
        <w:t xml:space="preserve">̀ s’investir activement dans le fonctionnement du supermarché et à tout mettre en œuvre pour préserver les valeurs du Troglo et assurer la pérennité́ du projet collectif. </w:t>
      </w:r>
    </w:p>
    <w:p w14:paraId="121AFC34" w14:textId="77777777" w:rsidR="00CD173F" w:rsidRPr="00357023" w:rsidRDefault="00CD173F" w:rsidP="00CD173F">
      <w:pPr>
        <w:pStyle w:val="NormalWeb"/>
        <w:shd w:val="clear" w:color="auto" w:fill="FFFFFF"/>
        <w:spacing w:before="0" w:beforeAutospacing="0" w:after="40" w:afterAutospacing="0"/>
        <w:jc w:val="both"/>
        <w:rPr>
          <w:rStyle w:val="lev"/>
          <w:rFonts w:ascii="Arial" w:hAnsi="Arial" w:cs="Arial"/>
          <w:color w:val="000000" w:themeColor="text1"/>
          <w:sz w:val="28"/>
          <w:szCs w:val="28"/>
          <w:bdr w:val="none" w:sz="0" w:space="0" w:color="auto" w:frame="1"/>
        </w:rPr>
      </w:pPr>
      <w:r>
        <w:rPr>
          <w:rStyle w:val="lev"/>
          <w:rFonts w:ascii="Arial" w:hAnsi="Arial" w:cs="Arial"/>
          <w:color w:val="000000" w:themeColor="text1"/>
          <w:sz w:val="28"/>
          <w:szCs w:val="28"/>
          <w:bdr w:val="none" w:sz="0" w:space="0" w:color="auto" w:frame="1"/>
        </w:rPr>
        <w:t>Gouvernance et Démocratie</w:t>
      </w:r>
    </w:p>
    <w:p w14:paraId="304A1F59" w14:textId="77777777" w:rsidR="00CD173F" w:rsidRPr="00CD173F" w:rsidRDefault="00CD173F" w:rsidP="00CD173F">
      <w:pPr>
        <w:pStyle w:val="NormalWeb"/>
        <w:shd w:val="clear" w:color="auto" w:fill="FFFFFF"/>
        <w:spacing w:before="0" w:beforeAutospacing="0" w:after="0" w:afterAutospacing="0"/>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Le supermarché coopératif Le Troglo est géré de façon démocratique et fonctionne sans hiérarchie entre les coopérateurs sur la base du principe une personne = une voix.</w:t>
      </w:r>
    </w:p>
    <w:p w14:paraId="26A1659C" w14:textId="77777777" w:rsidR="00CD173F" w:rsidRPr="00CD173F" w:rsidRDefault="00CD173F" w:rsidP="00CD173F">
      <w:pPr>
        <w:pStyle w:val="NormalWeb"/>
        <w:shd w:val="clear" w:color="auto" w:fill="FFFFFF"/>
        <w:spacing w:before="0" w:beforeAutospacing="0" w:after="240" w:afterAutospacing="0"/>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 xml:space="preserve">Quelles que soient les instances, le mode de prise de décision privilégié est la recherche systématique du consensus, ou </w:t>
      </w:r>
      <w:proofErr w:type="spellStart"/>
      <w:r w:rsidRPr="00CD173F">
        <w:rPr>
          <w:rStyle w:val="lev"/>
          <w:rFonts w:ascii="Arial" w:hAnsi="Arial" w:cs="Arial"/>
          <w:b w:val="0"/>
          <w:bCs w:val="0"/>
          <w:color w:val="000000" w:themeColor="text1"/>
          <w:sz w:val="22"/>
          <w:szCs w:val="22"/>
          <w:bdr w:val="none" w:sz="0" w:space="0" w:color="auto" w:frame="1"/>
        </w:rPr>
        <w:t>a</w:t>
      </w:r>
      <w:proofErr w:type="spellEnd"/>
      <w:r w:rsidRPr="00CD173F">
        <w:rPr>
          <w:rStyle w:val="lev"/>
          <w:rFonts w:ascii="Arial" w:hAnsi="Arial" w:cs="Arial"/>
          <w:b w:val="0"/>
          <w:bCs w:val="0"/>
          <w:color w:val="000000" w:themeColor="text1"/>
          <w:sz w:val="22"/>
          <w:szCs w:val="22"/>
          <w:bdr w:val="none" w:sz="0" w:space="0" w:color="auto" w:frame="1"/>
        </w:rPr>
        <w:t xml:space="preserve">̀ </w:t>
      </w:r>
      <w:proofErr w:type="spellStart"/>
      <w:r w:rsidRPr="00CD173F">
        <w:rPr>
          <w:rStyle w:val="lev"/>
          <w:rFonts w:ascii="Arial" w:hAnsi="Arial" w:cs="Arial"/>
          <w:b w:val="0"/>
          <w:bCs w:val="0"/>
          <w:color w:val="000000" w:themeColor="text1"/>
          <w:sz w:val="22"/>
          <w:szCs w:val="22"/>
          <w:bdr w:val="none" w:sz="0" w:space="0" w:color="auto" w:frame="1"/>
        </w:rPr>
        <w:t>défaut</w:t>
      </w:r>
      <w:proofErr w:type="spellEnd"/>
      <w:r w:rsidRPr="00CD173F">
        <w:rPr>
          <w:rStyle w:val="lev"/>
          <w:rFonts w:ascii="Arial" w:hAnsi="Arial" w:cs="Arial"/>
          <w:b w:val="0"/>
          <w:bCs w:val="0"/>
          <w:color w:val="000000" w:themeColor="text1"/>
          <w:sz w:val="22"/>
          <w:szCs w:val="22"/>
          <w:bdr w:val="none" w:sz="0" w:space="0" w:color="auto" w:frame="1"/>
        </w:rPr>
        <w:t xml:space="preserve"> de larges </w:t>
      </w:r>
      <w:proofErr w:type="spellStart"/>
      <w:r w:rsidRPr="00CD173F">
        <w:rPr>
          <w:rStyle w:val="lev"/>
          <w:rFonts w:ascii="Arial" w:hAnsi="Arial" w:cs="Arial"/>
          <w:b w:val="0"/>
          <w:bCs w:val="0"/>
          <w:color w:val="000000" w:themeColor="text1"/>
          <w:sz w:val="22"/>
          <w:szCs w:val="22"/>
          <w:bdr w:val="none" w:sz="0" w:space="0" w:color="auto" w:frame="1"/>
        </w:rPr>
        <w:t>majorités</w:t>
      </w:r>
      <w:proofErr w:type="spellEnd"/>
      <w:r w:rsidRPr="00CD173F">
        <w:rPr>
          <w:rStyle w:val="lev"/>
          <w:rFonts w:ascii="Arial" w:hAnsi="Arial" w:cs="Arial"/>
          <w:b w:val="0"/>
          <w:bCs w:val="0"/>
          <w:color w:val="000000" w:themeColor="text1"/>
          <w:sz w:val="22"/>
          <w:szCs w:val="22"/>
          <w:bdr w:val="none" w:sz="0" w:space="0" w:color="auto" w:frame="1"/>
        </w:rPr>
        <w:t xml:space="preserve"> afin de favoriser le dialogue et de parvenir </w:t>
      </w:r>
      <w:proofErr w:type="spellStart"/>
      <w:r w:rsidRPr="00CD173F">
        <w:rPr>
          <w:rStyle w:val="lev"/>
          <w:rFonts w:ascii="Arial" w:hAnsi="Arial" w:cs="Arial"/>
          <w:b w:val="0"/>
          <w:bCs w:val="0"/>
          <w:color w:val="000000" w:themeColor="text1"/>
          <w:sz w:val="22"/>
          <w:szCs w:val="22"/>
          <w:bdr w:val="none" w:sz="0" w:space="0" w:color="auto" w:frame="1"/>
        </w:rPr>
        <w:t>a</w:t>
      </w:r>
      <w:proofErr w:type="spellEnd"/>
      <w:r w:rsidRPr="00CD173F">
        <w:rPr>
          <w:rStyle w:val="lev"/>
          <w:rFonts w:ascii="Arial" w:hAnsi="Arial" w:cs="Arial"/>
          <w:b w:val="0"/>
          <w:bCs w:val="0"/>
          <w:color w:val="000000" w:themeColor="text1"/>
          <w:sz w:val="22"/>
          <w:szCs w:val="22"/>
          <w:bdr w:val="none" w:sz="0" w:space="0" w:color="auto" w:frame="1"/>
        </w:rPr>
        <w:t xml:space="preserve">̀ des solutions </w:t>
      </w:r>
      <w:proofErr w:type="spellStart"/>
      <w:r w:rsidRPr="00CD173F">
        <w:rPr>
          <w:rStyle w:val="lev"/>
          <w:rFonts w:ascii="Arial" w:hAnsi="Arial" w:cs="Arial"/>
          <w:b w:val="0"/>
          <w:bCs w:val="0"/>
          <w:color w:val="000000" w:themeColor="text1"/>
          <w:sz w:val="22"/>
          <w:szCs w:val="22"/>
          <w:bdr w:val="none" w:sz="0" w:space="0" w:color="auto" w:frame="1"/>
        </w:rPr>
        <w:t>acceptées</w:t>
      </w:r>
      <w:proofErr w:type="spellEnd"/>
      <w:r w:rsidRPr="00CD173F">
        <w:rPr>
          <w:rStyle w:val="lev"/>
          <w:rFonts w:ascii="Arial" w:hAnsi="Arial" w:cs="Arial"/>
          <w:b w:val="0"/>
          <w:bCs w:val="0"/>
          <w:color w:val="000000" w:themeColor="text1"/>
          <w:sz w:val="22"/>
          <w:szCs w:val="22"/>
          <w:bdr w:val="none" w:sz="0" w:space="0" w:color="auto" w:frame="1"/>
        </w:rPr>
        <w:t xml:space="preserve"> et </w:t>
      </w:r>
      <w:proofErr w:type="spellStart"/>
      <w:r w:rsidRPr="00CD173F">
        <w:rPr>
          <w:rStyle w:val="lev"/>
          <w:rFonts w:ascii="Arial" w:hAnsi="Arial" w:cs="Arial"/>
          <w:b w:val="0"/>
          <w:bCs w:val="0"/>
          <w:color w:val="000000" w:themeColor="text1"/>
          <w:sz w:val="22"/>
          <w:szCs w:val="22"/>
          <w:bdr w:val="none" w:sz="0" w:space="0" w:color="auto" w:frame="1"/>
        </w:rPr>
        <w:t>appréciées</w:t>
      </w:r>
      <w:proofErr w:type="spellEnd"/>
      <w:r w:rsidRPr="00CD173F">
        <w:rPr>
          <w:rStyle w:val="lev"/>
          <w:rFonts w:ascii="Arial" w:hAnsi="Arial" w:cs="Arial"/>
          <w:b w:val="0"/>
          <w:bCs w:val="0"/>
          <w:color w:val="000000" w:themeColor="text1"/>
          <w:sz w:val="22"/>
          <w:szCs w:val="22"/>
          <w:bdr w:val="none" w:sz="0" w:space="0" w:color="auto" w:frame="1"/>
        </w:rPr>
        <w:t xml:space="preserve"> par le plus grand nombre.</w:t>
      </w:r>
    </w:p>
    <w:p w14:paraId="18C3E811" w14:textId="77777777" w:rsidR="00CD173F" w:rsidRPr="00357023" w:rsidRDefault="00CD173F" w:rsidP="00CD173F">
      <w:pPr>
        <w:pStyle w:val="NormalWeb"/>
        <w:shd w:val="clear" w:color="auto" w:fill="FFFFFF"/>
        <w:spacing w:before="0" w:beforeAutospacing="0" w:after="40" w:afterAutospacing="0"/>
        <w:jc w:val="both"/>
        <w:rPr>
          <w:rStyle w:val="lev"/>
          <w:rFonts w:ascii="Arial" w:hAnsi="Arial" w:cs="Arial"/>
          <w:color w:val="000000" w:themeColor="text1"/>
          <w:sz w:val="28"/>
          <w:szCs w:val="28"/>
          <w:bdr w:val="none" w:sz="0" w:space="0" w:color="auto" w:frame="1"/>
        </w:rPr>
      </w:pPr>
      <w:r>
        <w:rPr>
          <w:rStyle w:val="lev"/>
          <w:rFonts w:ascii="Arial" w:hAnsi="Arial" w:cs="Arial"/>
          <w:color w:val="000000" w:themeColor="text1"/>
          <w:sz w:val="28"/>
          <w:szCs w:val="28"/>
          <w:bdr w:val="none" w:sz="0" w:space="0" w:color="auto" w:frame="1"/>
        </w:rPr>
        <w:t>Principes éthiques</w:t>
      </w:r>
    </w:p>
    <w:p w14:paraId="2EAA9836" w14:textId="77777777" w:rsidR="00CD173F" w:rsidRPr="00CD173F" w:rsidRDefault="00CD173F" w:rsidP="00CD173F">
      <w:pPr>
        <w:pStyle w:val="NormalWeb"/>
        <w:shd w:val="clear" w:color="auto" w:fill="FFFFFF"/>
        <w:spacing w:before="0" w:beforeAutospacing="0" w:after="0" w:afterAutospacing="0"/>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Le Troglo fournit aux coopératrices et coopérateurs des produits et services de qualité qui répondent en priorité à des critères communs liés à nos valeurs et à nos exigences :</w:t>
      </w:r>
    </w:p>
    <w:p w14:paraId="619E26C2" w14:textId="77777777" w:rsidR="00CD173F" w:rsidRPr="00CD173F" w:rsidRDefault="00CD173F" w:rsidP="00454267">
      <w:pPr>
        <w:pStyle w:val="NormalWeb"/>
        <w:numPr>
          <w:ilvl w:val="0"/>
          <w:numId w:val="35"/>
        </w:numPr>
        <w:shd w:val="clear" w:color="auto" w:fill="FFFFFF"/>
        <w:spacing w:before="0" w:beforeAutospacing="0" w:after="0" w:afterAutospacing="0"/>
        <w:ind w:left="426" w:hanging="284"/>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Favoriser l’économie locale en donnant priorité aux producteurs et fournisseurs locaux</w:t>
      </w:r>
    </w:p>
    <w:p w14:paraId="0B41C3D6" w14:textId="77777777" w:rsidR="00CD173F" w:rsidRPr="00CD173F" w:rsidRDefault="00CD173F" w:rsidP="00454267">
      <w:pPr>
        <w:pStyle w:val="NormalWeb"/>
        <w:numPr>
          <w:ilvl w:val="0"/>
          <w:numId w:val="35"/>
        </w:numPr>
        <w:shd w:val="clear" w:color="auto" w:fill="FFFFFF"/>
        <w:spacing w:before="0" w:beforeAutospacing="0" w:after="0" w:afterAutospacing="0"/>
        <w:ind w:left="426" w:hanging="284"/>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Soutenir une production respectueuse de l’humain, de l’environnement, du bien-être animal, et des normes sanitaires</w:t>
      </w:r>
    </w:p>
    <w:p w14:paraId="750296AC" w14:textId="77777777" w:rsidR="00CD173F" w:rsidRPr="00CD173F" w:rsidRDefault="00CD173F" w:rsidP="00454267">
      <w:pPr>
        <w:pStyle w:val="NormalWeb"/>
        <w:numPr>
          <w:ilvl w:val="0"/>
          <w:numId w:val="35"/>
        </w:numPr>
        <w:shd w:val="clear" w:color="auto" w:fill="FFFFFF"/>
        <w:spacing w:before="0" w:beforeAutospacing="0" w:after="0" w:afterAutospacing="0"/>
        <w:ind w:left="426" w:hanging="284"/>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Proposer un modèle donnant la possibilité d’une réappropriation de son alimentation</w:t>
      </w:r>
    </w:p>
    <w:p w14:paraId="7F5B2B95" w14:textId="77777777" w:rsidR="00CD173F" w:rsidRPr="00CD173F" w:rsidRDefault="00CD173F" w:rsidP="00454267">
      <w:pPr>
        <w:pStyle w:val="NormalWeb"/>
        <w:numPr>
          <w:ilvl w:val="0"/>
          <w:numId w:val="35"/>
        </w:numPr>
        <w:shd w:val="clear" w:color="auto" w:fill="FFFFFF"/>
        <w:spacing w:before="0" w:beforeAutospacing="0" w:after="0" w:afterAutospacing="0"/>
        <w:ind w:left="426" w:hanging="284"/>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Rémunérer équitablement les producteurs et permettre l’accès à des produits de qualité à un prix accessible pour tous.</w:t>
      </w:r>
    </w:p>
    <w:p w14:paraId="67A3F0EE" w14:textId="77777777" w:rsidR="00CD173F" w:rsidRPr="00CD173F" w:rsidRDefault="00CD173F" w:rsidP="00454267">
      <w:pPr>
        <w:pStyle w:val="NormalWeb"/>
        <w:numPr>
          <w:ilvl w:val="0"/>
          <w:numId w:val="35"/>
        </w:numPr>
        <w:shd w:val="clear" w:color="auto" w:fill="FFFFFF"/>
        <w:spacing w:before="0" w:beforeAutospacing="0" w:after="240" w:afterAutospacing="0"/>
        <w:ind w:left="426" w:hanging="284"/>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Offrir un lieu de vie, d’échange, d’entraide, de partage des savoirs et de débats</w:t>
      </w:r>
    </w:p>
    <w:p w14:paraId="175ED9C4" w14:textId="77777777" w:rsidR="00CD173F" w:rsidRPr="00357023" w:rsidRDefault="00CD173F" w:rsidP="00CD173F">
      <w:pPr>
        <w:pStyle w:val="NormalWeb"/>
        <w:shd w:val="clear" w:color="auto" w:fill="FFFFFF"/>
        <w:spacing w:before="0" w:beforeAutospacing="0" w:after="40" w:afterAutospacing="0"/>
        <w:jc w:val="both"/>
        <w:rPr>
          <w:rStyle w:val="lev"/>
          <w:rFonts w:ascii="Arial" w:hAnsi="Arial" w:cs="Arial"/>
          <w:color w:val="000000" w:themeColor="text1"/>
          <w:sz w:val="28"/>
          <w:szCs w:val="28"/>
          <w:bdr w:val="none" w:sz="0" w:space="0" w:color="auto" w:frame="1"/>
        </w:rPr>
      </w:pPr>
      <w:r>
        <w:rPr>
          <w:rStyle w:val="lev"/>
          <w:rFonts w:ascii="Arial" w:hAnsi="Arial" w:cs="Arial"/>
          <w:color w:val="000000" w:themeColor="text1"/>
          <w:sz w:val="28"/>
          <w:szCs w:val="28"/>
          <w:bdr w:val="none" w:sz="0" w:space="0" w:color="auto" w:frame="1"/>
        </w:rPr>
        <w:t xml:space="preserve">Respect mutuel </w:t>
      </w:r>
      <w:r w:rsidRPr="00365F14">
        <w:rPr>
          <w:rStyle w:val="lev"/>
          <w:rFonts w:ascii="Arial" w:hAnsi="Arial" w:cs="Arial"/>
          <w:color w:val="000000" w:themeColor="text1"/>
          <w:sz w:val="28"/>
          <w:szCs w:val="28"/>
          <w:bdr w:val="none" w:sz="0" w:space="0" w:color="auto" w:frame="1"/>
        </w:rPr>
        <w:t xml:space="preserve">et </w:t>
      </w:r>
      <w:r>
        <w:rPr>
          <w:rStyle w:val="lev"/>
          <w:rFonts w:ascii="Arial" w:hAnsi="Arial" w:cs="Arial"/>
          <w:color w:val="000000" w:themeColor="text1"/>
          <w:sz w:val="28"/>
          <w:szCs w:val="28"/>
          <w:bdr w:val="none" w:sz="0" w:space="0" w:color="auto" w:frame="1"/>
        </w:rPr>
        <w:t>é</w:t>
      </w:r>
      <w:r w:rsidRPr="00365F14">
        <w:rPr>
          <w:rStyle w:val="lev"/>
          <w:rFonts w:ascii="Arial" w:hAnsi="Arial" w:cs="Arial"/>
          <w:color w:val="000000" w:themeColor="text1"/>
          <w:sz w:val="28"/>
          <w:szCs w:val="28"/>
          <w:bdr w:val="none" w:sz="0" w:space="0" w:color="auto" w:frame="1"/>
        </w:rPr>
        <w:t>quité</w:t>
      </w:r>
    </w:p>
    <w:p w14:paraId="2CD4FEFC" w14:textId="77777777" w:rsidR="00CD173F" w:rsidRPr="00CD173F" w:rsidRDefault="00CD173F" w:rsidP="00CD173F">
      <w:pPr>
        <w:pStyle w:val="NormalWeb"/>
        <w:shd w:val="clear" w:color="auto" w:fill="FFFFFF"/>
        <w:spacing w:before="0" w:beforeAutospacing="0" w:after="240" w:afterAutospacing="0"/>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 xml:space="preserve">Les </w:t>
      </w:r>
      <w:proofErr w:type="spellStart"/>
      <w:r w:rsidRPr="00CD173F">
        <w:rPr>
          <w:rStyle w:val="lev"/>
          <w:rFonts w:ascii="Arial" w:hAnsi="Arial" w:cs="Arial"/>
          <w:b w:val="0"/>
          <w:bCs w:val="0"/>
          <w:color w:val="000000" w:themeColor="text1"/>
          <w:sz w:val="22"/>
          <w:szCs w:val="22"/>
          <w:bdr w:val="none" w:sz="0" w:space="0" w:color="auto" w:frame="1"/>
        </w:rPr>
        <w:t>coopérateurs</w:t>
      </w:r>
      <w:proofErr w:type="spellEnd"/>
      <w:r w:rsidRPr="00CD173F">
        <w:rPr>
          <w:rStyle w:val="lev"/>
          <w:rFonts w:ascii="Arial" w:hAnsi="Arial" w:cs="Arial"/>
          <w:b w:val="0"/>
          <w:bCs w:val="0"/>
          <w:color w:val="000000" w:themeColor="text1"/>
          <w:sz w:val="22"/>
          <w:szCs w:val="22"/>
          <w:bdr w:val="none" w:sz="0" w:space="0" w:color="auto" w:frame="1"/>
        </w:rPr>
        <w:t xml:space="preserve"> s’engagent </w:t>
      </w:r>
      <w:proofErr w:type="spellStart"/>
      <w:r w:rsidRPr="00CD173F">
        <w:rPr>
          <w:rStyle w:val="lev"/>
          <w:rFonts w:ascii="Arial" w:hAnsi="Arial" w:cs="Arial"/>
          <w:b w:val="0"/>
          <w:bCs w:val="0"/>
          <w:color w:val="000000" w:themeColor="text1"/>
          <w:sz w:val="22"/>
          <w:szCs w:val="22"/>
          <w:bdr w:val="none" w:sz="0" w:space="0" w:color="auto" w:frame="1"/>
        </w:rPr>
        <w:t>a</w:t>
      </w:r>
      <w:proofErr w:type="spellEnd"/>
      <w:r w:rsidRPr="00CD173F">
        <w:rPr>
          <w:rStyle w:val="lev"/>
          <w:rFonts w:ascii="Arial" w:hAnsi="Arial" w:cs="Arial"/>
          <w:b w:val="0"/>
          <w:bCs w:val="0"/>
          <w:color w:val="000000" w:themeColor="text1"/>
          <w:sz w:val="22"/>
          <w:szCs w:val="22"/>
          <w:bdr w:val="none" w:sz="0" w:space="0" w:color="auto" w:frame="1"/>
        </w:rPr>
        <w:t>̀ mettre en place des conditions de fonctionnement garantissant le respect mutuel, l’équité de traitement, l’intégrité́, la santé et le bien-être de chacun.</w:t>
      </w:r>
    </w:p>
    <w:p w14:paraId="0246C7AB" w14:textId="77777777" w:rsidR="00CD173F" w:rsidRPr="00357023" w:rsidRDefault="00CD173F" w:rsidP="00CD173F">
      <w:pPr>
        <w:pStyle w:val="NormalWeb"/>
        <w:shd w:val="clear" w:color="auto" w:fill="FFFFFF"/>
        <w:spacing w:before="0" w:beforeAutospacing="0" w:after="40" w:afterAutospacing="0"/>
        <w:jc w:val="both"/>
        <w:rPr>
          <w:rStyle w:val="lev"/>
          <w:rFonts w:ascii="Arial" w:hAnsi="Arial" w:cs="Arial"/>
          <w:color w:val="000000" w:themeColor="text1"/>
          <w:sz w:val="28"/>
          <w:szCs w:val="28"/>
          <w:bdr w:val="none" w:sz="0" w:space="0" w:color="auto" w:frame="1"/>
        </w:rPr>
      </w:pPr>
      <w:r>
        <w:rPr>
          <w:rStyle w:val="lev"/>
          <w:rFonts w:ascii="Arial" w:hAnsi="Arial" w:cs="Arial"/>
          <w:color w:val="000000" w:themeColor="text1"/>
          <w:sz w:val="28"/>
          <w:szCs w:val="28"/>
          <w:bdr w:val="none" w:sz="0" w:space="0" w:color="auto" w:frame="1"/>
        </w:rPr>
        <w:t>Indépendance</w:t>
      </w:r>
    </w:p>
    <w:p w14:paraId="70668E7C" w14:textId="7DBE99A8" w:rsidR="00CD173F" w:rsidRDefault="00CD173F" w:rsidP="00CD173F">
      <w:pPr>
        <w:pStyle w:val="NormalWeb"/>
        <w:shd w:val="clear" w:color="auto" w:fill="FFFFFF"/>
        <w:spacing w:before="0" w:beforeAutospacing="0" w:after="240" w:afterAutospacing="0"/>
        <w:jc w:val="both"/>
        <w:rPr>
          <w:rStyle w:val="lev"/>
          <w:rFonts w:ascii="Arial" w:hAnsi="Arial" w:cs="Arial"/>
          <w:b w:val="0"/>
          <w:bCs w:val="0"/>
          <w:color w:val="000000" w:themeColor="text1"/>
          <w:sz w:val="22"/>
          <w:szCs w:val="22"/>
          <w:bdr w:val="none" w:sz="0" w:space="0" w:color="auto" w:frame="1"/>
        </w:rPr>
      </w:pPr>
      <w:r w:rsidRPr="00CD173F">
        <w:rPr>
          <w:rStyle w:val="lev"/>
          <w:rFonts w:ascii="Arial" w:hAnsi="Arial" w:cs="Arial"/>
          <w:b w:val="0"/>
          <w:bCs w:val="0"/>
          <w:color w:val="000000" w:themeColor="text1"/>
          <w:sz w:val="22"/>
          <w:szCs w:val="22"/>
          <w:bdr w:val="none" w:sz="0" w:space="0" w:color="auto" w:frame="1"/>
        </w:rPr>
        <w:t xml:space="preserve">Le Troglo est autonome et </w:t>
      </w:r>
      <w:proofErr w:type="spellStart"/>
      <w:r w:rsidRPr="00CD173F">
        <w:rPr>
          <w:rStyle w:val="lev"/>
          <w:rFonts w:ascii="Arial" w:hAnsi="Arial" w:cs="Arial"/>
          <w:b w:val="0"/>
          <w:bCs w:val="0"/>
          <w:color w:val="000000" w:themeColor="text1"/>
          <w:sz w:val="22"/>
          <w:szCs w:val="22"/>
          <w:bdr w:val="none" w:sz="0" w:space="0" w:color="auto" w:frame="1"/>
        </w:rPr>
        <w:t>indépendant</w:t>
      </w:r>
      <w:proofErr w:type="spellEnd"/>
      <w:r w:rsidRPr="00CD173F">
        <w:rPr>
          <w:rStyle w:val="lev"/>
          <w:rFonts w:ascii="Arial" w:hAnsi="Arial" w:cs="Arial"/>
          <w:b w:val="0"/>
          <w:bCs w:val="0"/>
          <w:color w:val="000000" w:themeColor="text1"/>
          <w:sz w:val="22"/>
          <w:szCs w:val="22"/>
          <w:bdr w:val="none" w:sz="0" w:space="0" w:color="auto" w:frame="1"/>
        </w:rPr>
        <w:t xml:space="preserve"> vis-</w:t>
      </w:r>
      <w:proofErr w:type="spellStart"/>
      <w:r w:rsidRPr="00CD173F">
        <w:rPr>
          <w:rStyle w:val="lev"/>
          <w:rFonts w:ascii="Arial" w:hAnsi="Arial" w:cs="Arial"/>
          <w:b w:val="0"/>
          <w:bCs w:val="0"/>
          <w:color w:val="000000" w:themeColor="text1"/>
          <w:sz w:val="22"/>
          <w:szCs w:val="22"/>
          <w:bdr w:val="none" w:sz="0" w:space="0" w:color="auto" w:frame="1"/>
        </w:rPr>
        <w:t>a</w:t>
      </w:r>
      <w:proofErr w:type="spellEnd"/>
      <w:r w:rsidRPr="00CD173F">
        <w:rPr>
          <w:rStyle w:val="lev"/>
          <w:rFonts w:ascii="Arial" w:hAnsi="Arial" w:cs="Arial"/>
          <w:b w:val="0"/>
          <w:bCs w:val="0"/>
          <w:color w:val="000000" w:themeColor="text1"/>
          <w:sz w:val="22"/>
          <w:szCs w:val="22"/>
          <w:bdr w:val="none" w:sz="0" w:space="0" w:color="auto" w:frame="1"/>
        </w:rPr>
        <w:t xml:space="preserve">̀-vis des organisations </w:t>
      </w:r>
      <w:proofErr w:type="spellStart"/>
      <w:r w:rsidRPr="00CD173F">
        <w:rPr>
          <w:rStyle w:val="lev"/>
          <w:rFonts w:ascii="Arial" w:hAnsi="Arial" w:cs="Arial"/>
          <w:b w:val="0"/>
          <w:bCs w:val="0"/>
          <w:color w:val="000000" w:themeColor="text1"/>
          <w:sz w:val="22"/>
          <w:szCs w:val="22"/>
          <w:bdr w:val="none" w:sz="0" w:space="0" w:color="auto" w:frame="1"/>
        </w:rPr>
        <w:t>extérieures</w:t>
      </w:r>
      <w:proofErr w:type="spellEnd"/>
      <w:r w:rsidRPr="00CD173F">
        <w:rPr>
          <w:rStyle w:val="lev"/>
          <w:rFonts w:ascii="Arial" w:hAnsi="Arial" w:cs="Arial"/>
          <w:b w:val="0"/>
          <w:bCs w:val="0"/>
          <w:color w:val="000000" w:themeColor="text1"/>
          <w:sz w:val="22"/>
          <w:szCs w:val="22"/>
          <w:bdr w:val="none" w:sz="0" w:space="0" w:color="auto" w:frame="1"/>
        </w:rPr>
        <w:t xml:space="preserve">. La conclusion d’accords avec d’autres organisations, y compris gouvernementales, et/ou la recherche de fonds à partir de sources </w:t>
      </w:r>
      <w:proofErr w:type="spellStart"/>
      <w:r w:rsidRPr="00CD173F">
        <w:rPr>
          <w:rStyle w:val="lev"/>
          <w:rFonts w:ascii="Arial" w:hAnsi="Arial" w:cs="Arial"/>
          <w:b w:val="0"/>
          <w:bCs w:val="0"/>
          <w:color w:val="000000" w:themeColor="text1"/>
          <w:sz w:val="22"/>
          <w:szCs w:val="22"/>
          <w:bdr w:val="none" w:sz="0" w:space="0" w:color="auto" w:frame="1"/>
        </w:rPr>
        <w:t>extérieures</w:t>
      </w:r>
      <w:proofErr w:type="spellEnd"/>
      <w:r w:rsidRPr="00CD173F">
        <w:rPr>
          <w:rStyle w:val="lev"/>
          <w:rFonts w:ascii="Arial" w:hAnsi="Arial" w:cs="Arial"/>
          <w:b w:val="0"/>
          <w:bCs w:val="0"/>
          <w:color w:val="000000" w:themeColor="text1"/>
          <w:sz w:val="22"/>
          <w:szCs w:val="22"/>
          <w:bdr w:val="none" w:sz="0" w:space="0" w:color="auto" w:frame="1"/>
        </w:rPr>
        <w:t xml:space="preserve">, doivent se faire dans des conditions qui préservent le pouvoir </w:t>
      </w:r>
      <w:proofErr w:type="spellStart"/>
      <w:r w:rsidRPr="00CD173F">
        <w:rPr>
          <w:rStyle w:val="lev"/>
          <w:rFonts w:ascii="Arial" w:hAnsi="Arial" w:cs="Arial"/>
          <w:b w:val="0"/>
          <w:bCs w:val="0"/>
          <w:color w:val="000000" w:themeColor="text1"/>
          <w:sz w:val="22"/>
          <w:szCs w:val="22"/>
          <w:bdr w:val="none" w:sz="0" w:space="0" w:color="auto" w:frame="1"/>
        </w:rPr>
        <w:t>démocratique</w:t>
      </w:r>
      <w:proofErr w:type="spellEnd"/>
      <w:r w:rsidRPr="00CD173F">
        <w:rPr>
          <w:rStyle w:val="lev"/>
          <w:rFonts w:ascii="Arial" w:hAnsi="Arial" w:cs="Arial"/>
          <w:b w:val="0"/>
          <w:bCs w:val="0"/>
          <w:color w:val="000000" w:themeColor="text1"/>
          <w:sz w:val="22"/>
          <w:szCs w:val="22"/>
          <w:bdr w:val="none" w:sz="0" w:space="0" w:color="auto" w:frame="1"/>
        </w:rPr>
        <w:t xml:space="preserve"> des </w:t>
      </w:r>
      <w:proofErr w:type="spellStart"/>
      <w:r w:rsidRPr="00CD173F">
        <w:rPr>
          <w:rStyle w:val="lev"/>
          <w:rFonts w:ascii="Arial" w:hAnsi="Arial" w:cs="Arial"/>
          <w:b w:val="0"/>
          <w:bCs w:val="0"/>
          <w:color w:val="000000" w:themeColor="text1"/>
          <w:sz w:val="22"/>
          <w:szCs w:val="22"/>
          <w:bdr w:val="none" w:sz="0" w:space="0" w:color="auto" w:frame="1"/>
        </w:rPr>
        <w:t>coopérateurs</w:t>
      </w:r>
      <w:proofErr w:type="spellEnd"/>
      <w:r w:rsidRPr="00CD173F">
        <w:rPr>
          <w:rStyle w:val="lev"/>
          <w:rFonts w:ascii="Arial" w:hAnsi="Arial" w:cs="Arial"/>
          <w:b w:val="0"/>
          <w:bCs w:val="0"/>
          <w:color w:val="000000" w:themeColor="text1"/>
          <w:sz w:val="22"/>
          <w:szCs w:val="22"/>
          <w:bdr w:val="none" w:sz="0" w:space="0" w:color="auto" w:frame="1"/>
        </w:rPr>
        <w:t xml:space="preserve">, maintiennent leur </w:t>
      </w:r>
      <w:proofErr w:type="spellStart"/>
      <w:r w:rsidRPr="00CD173F">
        <w:rPr>
          <w:rStyle w:val="lev"/>
          <w:rFonts w:ascii="Arial" w:hAnsi="Arial" w:cs="Arial"/>
          <w:b w:val="0"/>
          <w:bCs w:val="0"/>
          <w:color w:val="000000" w:themeColor="text1"/>
          <w:sz w:val="22"/>
          <w:szCs w:val="22"/>
          <w:bdr w:val="none" w:sz="0" w:space="0" w:color="auto" w:frame="1"/>
        </w:rPr>
        <w:t>indépendance</w:t>
      </w:r>
      <w:proofErr w:type="spellEnd"/>
      <w:r w:rsidRPr="00CD173F">
        <w:rPr>
          <w:rStyle w:val="lev"/>
          <w:rFonts w:ascii="Arial" w:hAnsi="Arial" w:cs="Arial"/>
          <w:b w:val="0"/>
          <w:bCs w:val="0"/>
          <w:color w:val="000000" w:themeColor="text1"/>
          <w:sz w:val="22"/>
          <w:szCs w:val="22"/>
          <w:bdr w:val="none" w:sz="0" w:space="0" w:color="auto" w:frame="1"/>
        </w:rPr>
        <w:t xml:space="preserve"> et leur engagement envers les valeurs de la </w:t>
      </w:r>
      <w:proofErr w:type="spellStart"/>
      <w:r w:rsidRPr="00CD173F">
        <w:rPr>
          <w:rStyle w:val="lev"/>
          <w:rFonts w:ascii="Arial" w:hAnsi="Arial" w:cs="Arial"/>
          <w:b w:val="0"/>
          <w:bCs w:val="0"/>
          <w:color w:val="000000" w:themeColor="text1"/>
          <w:sz w:val="22"/>
          <w:szCs w:val="22"/>
          <w:bdr w:val="none" w:sz="0" w:space="0" w:color="auto" w:frame="1"/>
        </w:rPr>
        <w:t>coopérative</w:t>
      </w:r>
      <w:proofErr w:type="spellEnd"/>
      <w:r w:rsidRPr="00CD173F">
        <w:rPr>
          <w:rStyle w:val="lev"/>
          <w:rFonts w:ascii="Arial" w:hAnsi="Arial" w:cs="Arial"/>
          <w:b w:val="0"/>
          <w:bCs w:val="0"/>
          <w:color w:val="000000" w:themeColor="text1"/>
          <w:sz w:val="22"/>
          <w:szCs w:val="22"/>
          <w:bdr w:val="none" w:sz="0" w:space="0" w:color="auto" w:frame="1"/>
        </w:rPr>
        <w:t xml:space="preserve">. </w:t>
      </w:r>
    </w:p>
    <w:p w14:paraId="4A45EC35" w14:textId="6BBB5F31" w:rsidR="006013DC" w:rsidRPr="006013DC" w:rsidRDefault="006013DC" w:rsidP="00B5742D">
      <w:pPr>
        <w:pStyle w:val="Titre1"/>
        <w:numPr>
          <w:ilvl w:val="0"/>
          <w:numId w:val="0"/>
        </w:numPr>
        <w:jc w:val="right"/>
      </w:pPr>
      <w:bookmarkStart w:id="96" w:name="_Toc130637088"/>
      <w:r w:rsidRPr="00B55F44">
        <w:rPr>
          <w:noProof/>
          <w:color w:val="0070C0"/>
          <w:highlight w:val="yellow"/>
        </w:rPr>
        <w:lastRenderedPageBreak/>
        <w:drawing>
          <wp:anchor distT="0" distB="0" distL="0" distR="0" simplePos="0" relativeHeight="251663360" behindDoc="0" locked="0" layoutInCell="1" hidden="0" allowOverlap="1" wp14:anchorId="0BFB724C" wp14:editId="61CD316C">
            <wp:simplePos x="0" y="0"/>
            <wp:positionH relativeFrom="column">
              <wp:posOffset>-31115</wp:posOffset>
            </wp:positionH>
            <wp:positionV relativeFrom="paragraph">
              <wp:posOffset>328</wp:posOffset>
            </wp:positionV>
            <wp:extent cx="1181100" cy="692150"/>
            <wp:effectExtent l="0" t="0" r="0" b="0"/>
            <wp:wrapSquare wrapText="bothSides" distT="0" distB="0" distL="0" distR="0"/>
            <wp:docPr id="13" name="Image 1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81100" cy="692150"/>
                    </a:xfrm>
                    <a:prstGeom prst="rect">
                      <a:avLst/>
                    </a:prstGeom>
                    <a:ln/>
                  </pic:spPr>
                </pic:pic>
              </a:graphicData>
            </a:graphic>
          </wp:anchor>
        </w:drawing>
      </w:r>
      <w:r w:rsidR="00194EAC">
        <w:t>ANNEXE VII</w:t>
      </w:r>
      <w:bookmarkEnd w:id="96"/>
    </w:p>
    <w:p w14:paraId="0DD3BF05" w14:textId="0A1EDA6D" w:rsidR="006013DC" w:rsidRPr="006013DC" w:rsidRDefault="006013DC" w:rsidP="006013DC">
      <w:pPr>
        <w:pBdr>
          <w:top w:val="single" w:sz="4" w:space="1" w:color="auto"/>
          <w:left w:val="single" w:sz="4" w:space="4" w:color="auto"/>
          <w:bottom w:val="single" w:sz="4" w:space="1" w:color="auto"/>
          <w:right w:val="single" w:sz="4" w:space="4" w:color="auto"/>
        </w:pBdr>
        <w:shd w:val="clear" w:color="auto" w:fill="E2EFD9"/>
        <w:ind w:left="2268" w:right="27"/>
        <w:jc w:val="center"/>
        <w:rPr>
          <w:b/>
          <w:color w:val="538135"/>
          <w:sz w:val="28"/>
          <w:szCs w:val="28"/>
        </w:rPr>
      </w:pPr>
      <w:r w:rsidRPr="006013DC">
        <w:rPr>
          <w:b/>
          <w:color w:val="538135"/>
          <w:sz w:val="28"/>
          <w:szCs w:val="28"/>
        </w:rPr>
        <w:t>Contribution mensuelle de 3 H des coopérateurs</w:t>
      </w:r>
    </w:p>
    <w:p w14:paraId="0F53E5E1" w14:textId="77777777" w:rsidR="006013DC" w:rsidRPr="006013DC" w:rsidRDefault="006013DC" w:rsidP="006013DC">
      <w:pPr>
        <w:pBdr>
          <w:top w:val="single" w:sz="4" w:space="1" w:color="auto"/>
          <w:left w:val="single" w:sz="4" w:space="4" w:color="auto"/>
          <w:bottom w:val="single" w:sz="4" w:space="1" w:color="auto"/>
          <w:right w:val="single" w:sz="4" w:space="4" w:color="auto"/>
        </w:pBdr>
        <w:shd w:val="clear" w:color="auto" w:fill="E2EFD9"/>
        <w:ind w:left="2268" w:right="27"/>
        <w:jc w:val="center"/>
        <w:rPr>
          <w:b/>
          <w:color w:val="1F3864"/>
          <w:sz w:val="28"/>
          <w:szCs w:val="28"/>
        </w:rPr>
      </w:pPr>
      <w:r w:rsidRPr="006013DC">
        <w:rPr>
          <w:b/>
          <w:color w:val="1F3864"/>
          <w:sz w:val="28"/>
          <w:szCs w:val="28"/>
        </w:rPr>
        <w:t xml:space="preserve">Demande de dispense Temporaire ou Définitive </w:t>
      </w:r>
    </w:p>
    <w:p w14:paraId="20A6B205" w14:textId="77777777" w:rsidR="006013DC" w:rsidRPr="006013DC" w:rsidRDefault="006013DC" w:rsidP="006013DC">
      <w:pPr>
        <w:jc w:val="right"/>
        <w:rPr>
          <w:b/>
          <w:bCs/>
          <w:color w:val="0070C0"/>
          <w:sz w:val="16"/>
          <w:szCs w:val="16"/>
        </w:rPr>
      </w:pPr>
      <w:r w:rsidRPr="006013DC">
        <w:rPr>
          <w:b/>
          <w:bCs/>
          <w:color w:val="0070C0"/>
          <w:sz w:val="16"/>
          <w:szCs w:val="16"/>
          <w:highlight w:val="yellow"/>
        </w:rPr>
        <w:t>V1</w:t>
      </w:r>
    </w:p>
    <w:p w14:paraId="36083605" w14:textId="77777777" w:rsidR="006013DC" w:rsidRPr="004D6FEF" w:rsidRDefault="006013DC" w:rsidP="006013DC">
      <w:pPr>
        <w:pBdr>
          <w:top w:val="dotted" w:sz="4" w:space="1" w:color="000000"/>
          <w:left w:val="dotted" w:sz="4" w:space="4" w:color="000000"/>
          <w:bottom w:val="dotted" w:sz="4" w:space="1" w:color="000000"/>
          <w:right w:val="dotted" w:sz="4" w:space="4" w:color="000000"/>
        </w:pBdr>
        <w:shd w:val="clear" w:color="auto" w:fill="D9D9D9"/>
        <w:ind w:left="142"/>
        <w:jc w:val="both"/>
        <w:rPr>
          <w:rFonts w:asciiTheme="minorHAnsi" w:hAnsiTheme="minorHAnsi" w:cstheme="minorHAnsi"/>
          <w:i/>
          <w:color w:val="404040" w:themeColor="text1" w:themeTint="BF"/>
        </w:rPr>
      </w:pPr>
      <w:r w:rsidRPr="004D6FEF">
        <w:rPr>
          <w:rFonts w:asciiTheme="minorHAnsi" w:hAnsiTheme="minorHAnsi" w:cstheme="minorHAnsi"/>
          <w:i/>
          <w:color w:val="404040" w:themeColor="text1" w:themeTint="BF"/>
        </w:rPr>
        <w:t xml:space="preserve">Le Manuel des membres prévoit la faculté pour les coopérateurs de demander à être </w:t>
      </w:r>
      <w:r>
        <w:rPr>
          <w:rFonts w:asciiTheme="minorHAnsi" w:hAnsiTheme="minorHAnsi" w:cstheme="minorHAnsi"/>
          <w:i/>
          <w:color w:val="404040" w:themeColor="text1" w:themeTint="BF"/>
        </w:rPr>
        <w:t>dispensé</w:t>
      </w:r>
      <w:r w:rsidRPr="004D6FEF">
        <w:rPr>
          <w:rFonts w:asciiTheme="minorHAnsi" w:hAnsiTheme="minorHAnsi" w:cstheme="minorHAnsi"/>
          <w:i/>
          <w:color w:val="404040" w:themeColor="text1" w:themeTint="BF"/>
        </w:rPr>
        <w:t xml:space="preserve"> des services mensuels de 3 heures dans différentes situations :</w:t>
      </w:r>
    </w:p>
    <w:p w14:paraId="740D2D3D" w14:textId="77777777" w:rsidR="006013DC" w:rsidRPr="004D6FEF" w:rsidRDefault="006013DC" w:rsidP="006013DC">
      <w:pPr>
        <w:rPr>
          <w:sz w:val="16"/>
          <w:szCs w:val="16"/>
        </w:rPr>
      </w:pPr>
    </w:p>
    <w:p w14:paraId="388D6BAE" w14:textId="77777777" w:rsidR="006013DC" w:rsidRPr="004D6FEF" w:rsidRDefault="006013DC" w:rsidP="006013DC">
      <w:pPr>
        <w:pBdr>
          <w:top w:val="single" w:sz="12" w:space="1" w:color="1F3864"/>
          <w:left w:val="single" w:sz="12" w:space="4" w:color="1F3864"/>
          <w:bottom w:val="single" w:sz="12" w:space="1" w:color="1F3864"/>
          <w:right w:val="single" w:sz="12" w:space="4" w:color="1F3864"/>
        </w:pBdr>
        <w:shd w:val="clear" w:color="auto" w:fill="FFF2CC"/>
        <w:spacing w:after="40"/>
        <w:ind w:left="142"/>
        <w:rPr>
          <w:sz w:val="28"/>
          <w:szCs w:val="28"/>
        </w:rPr>
      </w:pPr>
      <w:r w:rsidRPr="004D6FEF">
        <w:rPr>
          <w:rFonts w:ascii="Noto Sans Symbols" w:eastAsia="Noto Sans Symbols" w:hAnsi="Noto Sans Symbols" w:cs="Noto Sans Symbols"/>
          <w:sz w:val="28"/>
          <w:szCs w:val="28"/>
        </w:rPr>
        <w:t>❑</w:t>
      </w:r>
      <w:r w:rsidRPr="004D6FEF">
        <w:rPr>
          <w:sz w:val="28"/>
          <w:szCs w:val="28"/>
        </w:rPr>
        <w:t xml:space="preserve"> Mme      </w:t>
      </w:r>
      <w:r w:rsidRPr="004D6FEF">
        <w:rPr>
          <w:rFonts w:ascii="Noto Sans Symbols" w:eastAsia="Noto Sans Symbols" w:hAnsi="Noto Sans Symbols" w:cs="Noto Sans Symbols"/>
          <w:sz w:val="28"/>
          <w:szCs w:val="28"/>
        </w:rPr>
        <w:t>❑</w:t>
      </w:r>
      <w:r w:rsidRPr="004D6FEF">
        <w:rPr>
          <w:sz w:val="28"/>
          <w:szCs w:val="28"/>
        </w:rPr>
        <w:t xml:space="preserve"> M.</w:t>
      </w:r>
      <w:r w:rsidRPr="004D6FEF">
        <w:rPr>
          <w:sz w:val="28"/>
          <w:szCs w:val="28"/>
        </w:rPr>
        <w:tab/>
      </w:r>
      <w:r w:rsidRPr="004D6FEF">
        <w:rPr>
          <w:sz w:val="28"/>
          <w:szCs w:val="28"/>
        </w:rPr>
        <w:tab/>
        <w:t>Nom :</w:t>
      </w:r>
      <w:r w:rsidRPr="004D6FEF">
        <w:rPr>
          <w:sz w:val="28"/>
          <w:szCs w:val="28"/>
        </w:rPr>
        <w:tab/>
      </w:r>
      <w:r w:rsidRPr="004D6FEF">
        <w:rPr>
          <w:sz w:val="28"/>
          <w:szCs w:val="28"/>
        </w:rPr>
        <w:tab/>
      </w:r>
      <w:r w:rsidRPr="004D6FEF">
        <w:rPr>
          <w:sz w:val="28"/>
          <w:szCs w:val="28"/>
        </w:rPr>
        <w:tab/>
      </w:r>
      <w:r w:rsidRPr="004D6FEF">
        <w:rPr>
          <w:sz w:val="28"/>
          <w:szCs w:val="28"/>
        </w:rPr>
        <w:tab/>
        <w:t xml:space="preserve">Prénom : </w:t>
      </w:r>
      <w:r w:rsidRPr="004D6FEF">
        <w:rPr>
          <w:sz w:val="28"/>
          <w:szCs w:val="28"/>
        </w:rPr>
        <w:tab/>
      </w:r>
      <w:r w:rsidRPr="004D6FEF">
        <w:rPr>
          <w:sz w:val="28"/>
          <w:szCs w:val="28"/>
        </w:rPr>
        <w:tab/>
      </w:r>
    </w:p>
    <w:p w14:paraId="2468C90E" w14:textId="77777777" w:rsidR="006013DC" w:rsidRPr="004D6FEF" w:rsidRDefault="006013DC" w:rsidP="006013DC">
      <w:pPr>
        <w:pBdr>
          <w:top w:val="single" w:sz="12" w:space="1" w:color="1F3864"/>
          <w:left w:val="single" w:sz="12" w:space="4" w:color="1F3864"/>
          <w:bottom w:val="single" w:sz="12" w:space="1" w:color="1F3864"/>
          <w:right w:val="single" w:sz="12" w:space="4" w:color="1F3864"/>
        </w:pBdr>
        <w:shd w:val="clear" w:color="auto" w:fill="FFF2CC"/>
        <w:spacing w:after="40"/>
        <w:ind w:left="142"/>
        <w:rPr>
          <w:sz w:val="28"/>
          <w:szCs w:val="28"/>
        </w:rPr>
      </w:pPr>
      <w:r w:rsidRPr="004D6FEF">
        <w:rPr>
          <w:rFonts w:ascii="Noto Sans Symbols" w:eastAsia="Noto Sans Symbols" w:hAnsi="Noto Sans Symbols" w:cs="Noto Sans Symbols"/>
          <w:sz w:val="28"/>
          <w:szCs w:val="28"/>
        </w:rPr>
        <w:t xml:space="preserve">Année de naissance : </w:t>
      </w:r>
      <w:r w:rsidRPr="004D6FEF">
        <w:rPr>
          <w:sz w:val="28"/>
          <w:szCs w:val="28"/>
        </w:rPr>
        <w:tab/>
      </w:r>
      <w:r w:rsidRPr="004D6FEF">
        <w:rPr>
          <w:sz w:val="28"/>
          <w:szCs w:val="28"/>
        </w:rPr>
        <w:tab/>
        <w:t>Courriel :</w:t>
      </w:r>
      <w:r w:rsidRPr="004D6FEF">
        <w:rPr>
          <w:sz w:val="28"/>
          <w:szCs w:val="28"/>
        </w:rPr>
        <w:tab/>
      </w:r>
      <w:r w:rsidRPr="004D6FEF">
        <w:rPr>
          <w:sz w:val="28"/>
          <w:szCs w:val="28"/>
        </w:rPr>
        <w:tab/>
      </w:r>
      <w:r w:rsidRPr="004D6FEF">
        <w:rPr>
          <w:sz w:val="28"/>
          <w:szCs w:val="28"/>
        </w:rPr>
        <w:tab/>
      </w:r>
      <w:r w:rsidRPr="004D6FEF">
        <w:rPr>
          <w:sz w:val="28"/>
          <w:szCs w:val="28"/>
        </w:rPr>
        <w:tab/>
        <w:t xml:space="preserve">N° de téléphone : </w:t>
      </w:r>
    </w:p>
    <w:p w14:paraId="62F5E591" w14:textId="77777777" w:rsidR="006013DC" w:rsidRPr="000C4F13" w:rsidRDefault="006013DC" w:rsidP="006013DC">
      <w:pPr>
        <w:rPr>
          <w:rFonts w:ascii="Noto Sans Symbols" w:eastAsia="Noto Sans Symbols" w:hAnsi="Noto Sans Symbols" w:cs="Noto Sans Symbols"/>
          <w:sz w:val="28"/>
          <w:szCs w:val="28"/>
        </w:rPr>
      </w:pPr>
    </w:p>
    <w:p w14:paraId="0E74D075" w14:textId="77777777" w:rsidR="006013DC" w:rsidRDefault="006013DC" w:rsidP="006013DC">
      <w:pPr>
        <w:spacing w:after="80"/>
        <w:ind w:right="-115"/>
        <w:rPr>
          <w:b/>
          <w:bCs/>
          <w:color w:val="002060"/>
          <w:sz w:val="32"/>
          <w:szCs w:val="32"/>
          <w:u w:val="double"/>
        </w:rPr>
      </w:pPr>
      <w:r w:rsidRPr="00B55D70">
        <w:rPr>
          <w:b/>
          <w:bCs/>
          <w:color w:val="002060"/>
          <w:sz w:val="32"/>
          <w:szCs w:val="32"/>
          <w:u w:val="double"/>
        </w:rPr>
        <w:t>DEMANDE D</w:t>
      </w:r>
      <w:r>
        <w:rPr>
          <w:b/>
          <w:bCs/>
          <w:color w:val="002060"/>
          <w:sz w:val="32"/>
          <w:szCs w:val="32"/>
          <w:u w:val="double"/>
        </w:rPr>
        <w:t xml:space="preserve">E DISPENSE </w:t>
      </w:r>
      <w:r w:rsidRPr="00B55D70">
        <w:rPr>
          <w:b/>
          <w:bCs/>
          <w:color w:val="002060"/>
          <w:sz w:val="32"/>
          <w:szCs w:val="32"/>
          <w:u w:val="double"/>
        </w:rPr>
        <w:t>TEMPORAIRE</w:t>
      </w:r>
    </w:p>
    <w:p w14:paraId="326DD7BF" w14:textId="77777777" w:rsidR="006013DC" w:rsidRPr="00F00C83" w:rsidRDefault="006013DC" w:rsidP="006013DC">
      <w:pPr>
        <w:ind w:right="-115"/>
        <w:rPr>
          <w:rFonts w:asciiTheme="minorHAnsi" w:hAnsiTheme="minorHAnsi" w:cs="Calibri (Corps)"/>
          <w:i/>
          <w:iCs/>
          <w:color w:val="000000" w:themeColor="text1"/>
        </w:rPr>
      </w:pPr>
      <w:r>
        <w:rPr>
          <w:rFonts w:asciiTheme="minorHAnsi" w:hAnsiTheme="minorHAnsi" w:cs="Calibri (Corps)"/>
          <w:i/>
          <w:iCs/>
          <w:color w:val="000000" w:themeColor="text1"/>
        </w:rPr>
        <w:t>C</w:t>
      </w:r>
      <w:r w:rsidRPr="00F00C83">
        <w:rPr>
          <w:rFonts w:asciiTheme="minorHAnsi" w:hAnsiTheme="minorHAnsi" w:cs="Calibri (Corps)"/>
          <w:i/>
          <w:iCs/>
          <w:color w:val="000000" w:themeColor="text1"/>
        </w:rPr>
        <w:t xml:space="preserve">es exonérations temporaires sont accordées automatiquement par la permanence </w:t>
      </w:r>
      <w:r>
        <w:rPr>
          <w:rFonts w:asciiTheme="minorHAnsi" w:hAnsiTheme="minorHAnsi" w:cs="Calibri (Corps)"/>
          <w:i/>
          <w:iCs/>
          <w:color w:val="000000" w:themeColor="text1"/>
        </w:rPr>
        <w:t xml:space="preserve">administrative </w:t>
      </w:r>
      <w:r w:rsidRPr="00F00C83">
        <w:rPr>
          <w:rFonts w:asciiTheme="minorHAnsi" w:hAnsiTheme="minorHAnsi" w:cs="Calibri (Corps)"/>
          <w:i/>
          <w:iCs/>
          <w:color w:val="000000" w:themeColor="text1"/>
        </w:rPr>
        <w:t xml:space="preserve">du bureau des coopérateurs sur la base d’une demande formelle et d’éventuels justificatifs </w:t>
      </w:r>
    </w:p>
    <w:p w14:paraId="3AFA798D" w14:textId="77777777" w:rsidR="006013DC" w:rsidRPr="00A50A81" w:rsidRDefault="006013DC" w:rsidP="006013DC">
      <w:pPr>
        <w:ind w:right="-115"/>
        <w:rPr>
          <w:b/>
          <w:bCs/>
          <w:color w:val="002060"/>
          <w:sz w:val="20"/>
          <w:szCs w:val="20"/>
          <w:u w:val="double"/>
        </w:rPr>
      </w:pPr>
    </w:p>
    <w:p w14:paraId="3615F4C8" w14:textId="77777777" w:rsidR="006013DC" w:rsidRPr="00BE3596" w:rsidRDefault="006013DC" w:rsidP="006013DC">
      <w:pPr>
        <w:pBdr>
          <w:top w:val="single" w:sz="12" w:space="1" w:color="1F3864"/>
          <w:left w:val="single" w:sz="12" w:space="4" w:color="1F3864"/>
          <w:bottom w:val="single" w:sz="12" w:space="1" w:color="1F3864"/>
          <w:right w:val="single" w:sz="12" w:space="4" w:color="1F3864"/>
        </w:pBdr>
        <w:shd w:val="clear" w:color="auto" w:fill="DBEEF3"/>
        <w:ind w:left="142"/>
        <w:rPr>
          <w:b/>
          <w:bCs/>
          <w:color w:val="000000"/>
          <w:sz w:val="28"/>
          <w:szCs w:val="28"/>
          <w:u w:val="single"/>
        </w:rPr>
      </w:pPr>
      <w:r>
        <w:rPr>
          <w:b/>
          <w:bCs/>
          <w:color w:val="000000"/>
          <w:sz w:val="28"/>
          <w:szCs w:val="28"/>
          <w:u w:val="single"/>
        </w:rPr>
        <w:t>C</w:t>
      </w:r>
      <w:r w:rsidRPr="00BE3596">
        <w:rPr>
          <w:b/>
          <w:bCs/>
          <w:color w:val="000000"/>
          <w:sz w:val="28"/>
          <w:szCs w:val="28"/>
          <w:u w:val="single"/>
        </w:rPr>
        <w:t>ongé Parental</w:t>
      </w:r>
    </w:p>
    <w:p w14:paraId="035C7F57" w14:textId="77777777" w:rsidR="006013DC" w:rsidRPr="00681AA8" w:rsidRDefault="006013DC" w:rsidP="006013DC">
      <w:pPr>
        <w:pBdr>
          <w:top w:val="single" w:sz="12" w:space="1" w:color="1F3864"/>
          <w:left w:val="single" w:sz="12" w:space="4" w:color="1F3864"/>
          <w:bottom w:val="single" w:sz="12" w:space="1" w:color="1F3864"/>
          <w:right w:val="single" w:sz="12" w:space="4" w:color="1F3864"/>
        </w:pBdr>
        <w:shd w:val="clear" w:color="auto" w:fill="DBEEF3"/>
        <w:spacing w:after="60"/>
        <w:ind w:left="142"/>
        <w:contextualSpacing/>
        <w:rPr>
          <w:i/>
          <w:color w:val="000000"/>
          <w:sz w:val="20"/>
          <w:szCs w:val="20"/>
        </w:rPr>
      </w:pPr>
      <w:r w:rsidRPr="00681AA8">
        <w:rPr>
          <w:i/>
          <w:color w:val="000000"/>
          <w:sz w:val="20"/>
          <w:szCs w:val="20"/>
        </w:rPr>
        <w:t xml:space="preserve">Les nouveaux parents, y compris en cas d’adoption, disposent de 12 mois de congés de leurs services, tout en gardant le droit de faire leurs courses. Ce congé est d’une durée de </w:t>
      </w:r>
      <w:r w:rsidRPr="00681AA8">
        <w:rPr>
          <w:i/>
          <w:color w:val="000000"/>
          <w:sz w:val="20"/>
          <w:szCs w:val="20"/>
          <w:u w:val="single"/>
        </w:rPr>
        <w:t>12 mois par enfant</w:t>
      </w:r>
      <w:r w:rsidRPr="00681AA8">
        <w:rPr>
          <w:i/>
          <w:color w:val="000000"/>
          <w:sz w:val="20"/>
          <w:szCs w:val="20"/>
        </w:rPr>
        <w:t>, et non par parent.</w:t>
      </w:r>
    </w:p>
    <w:p w14:paraId="0E8DE88D" w14:textId="77777777" w:rsidR="006013DC" w:rsidRPr="00681AA8" w:rsidRDefault="006013DC" w:rsidP="006013DC">
      <w:pPr>
        <w:pStyle w:val="Paragraphedeliste"/>
        <w:numPr>
          <w:ilvl w:val="0"/>
          <w:numId w:val="36"/>
        </w:numPr>
        <w:pBdr>
          <w:top w:val="single" w:sz="12" w:space="1" w:color="1F3864"/>
          <w:left w:val="single" w:sz="12" w:space="4" w:color="1F3864"/>
          <w:bottom w:val="single" w:sz="12" w:space="1" w:color="1F3864"/>
          <w:right w:val="single" w:sz="12" w:space="4" w:color="1F3864"/>
        </w:pBdr>
        <w:shd w:val="clear" w:color="auto" w:fill="DBEEF3"/>
        <w:spacing w:after="60"/>
        <w:ind w:left="284" w:hanging="142"/>
        <w:rPr>
          <w:i/>
          <w:color w:val="000000"/>
          <w:sz w:val="20"/>
          <w:szCs w:val="20"/>
        </w:rPr>
      </w:pPr>
      <w:r w:rsidRPr="00681AA8">
        <w:rPr>
          <w:i/>
          <w:color w:val="000000"/>
          <w:sz w:val="20"/>
          <w:szCs w:val="20"/>
        </w:rPr>
        <w:t>Si les 2 parents sont membres de la coopérative, ils peuvent partager ces congés.  (Exemples : un des deux parents prend les 12 mois / les 2 parents prennent 6 mois / un parent prend 7 mois et l’autre 5 mois)</w:t>
      </w:r>
    </w:p>
    <w:p w14:paraId="751F28AF" w14:textId="77777777" w:rsidR="006013DC" w:rsidRPr="00681AA8" w:rsidRDefault="006013DC" w:rsidP="006013DC">
      <w:pPr>
        <w:pStyle w:val="Paragraphedeliste"/>
        <w:numPr>
          <w:ilvl w:val="0"/>
          <w:numId w:val="36"/>
        </w:numPr>
        <w:pBdr>
          <w:top w:val="single" w:sz="12" w:space="1" w:color="1F3864"/>
          <w:left w:val="single" w:sz="12" w:space="4" w:color="1F3864"/>
          <w:bottom w:val="single" w:sz="12" w:space="1" w:color="1F3864"/>
          <w:right w:val="single" w:sz="12" w:space="4" w:color="1F3864"/>
        </w:pBdr>
        <w:shd w:val="clear" w:color="auto" w:fill="DBEEF3"/>
        <w:spacing w:after="60"/>
        <w:ind w:left="284" w:hanging="142"/>
        <w:rPr>
          <w:i/>
          <w:color w:val="000000"/>
          <w:sz w:val="20"/>
          <w:szCs w:val="20"/>
        </w:rPr>
      </w:pPr>
      <w:r w:rsidRPr="00681AA8">
        <w:rPr>
          <w:i/>
          <w:color w:val="000000"/>
          <w:sz w:val="20"/>
          <w:szCs w:val="20"/>
        </w:rPr>
        <w:t>Le congé démarre au plus tôt 3 services (= 12 semaines) avant la date prévue pour la naissance</w:t>
      </w:r>
    </w:p>
    <w:p w14:paraId="4768BC02" w14:textId="77777777" w:rsidR="006013DC" w:rsidRPr="00681AA8" w:rsidRDefault="006013DC" w:rsidP="006013DC">
      <w:pPr>
        <w:pStyle w:val="Paragraphedeliste"/>
        <w:numPr>
          <w:ilvl w:val="0"/>
          <w:numId w:val="36"/>
        </w:numPr>
        <w:pBdr>
          <w:top w:val="single" w:sz="12" w:space="1" w:color="1F3864"/>
          <w:left w:val="single" w:sz="12" w:space="4" w:color="1F3864"/>
          <w:bottom w:val="single" w:sz="12" w:space="1" w:color="1F3864"/>
          <w:right w:val="single" w:sz="12" w:space="4" w:color="1F3864"/>
        </w:pBdr>
        <w:shd w:val="clear" w:color="auto" w:fill="DBEEF3"/>
        <w:spacing w:after="60"/>
        <w:ind w:left="284" w:hanging="142"/>
        <w:rPr>
          <w:i/>
          <w:color w:val="000000"/>
          <w:sz w:val="20"/>
          <w:szCs w:val="20"/>
        </w:rPr>
      </w:pPr>
      <w:r w:rsidRPr="00681AA8">
        <w:rPr>
          <w:i/>
          <w:color w:val="000000"/>
          <w:sz w:val="20"/>
          <w:szCs w:val="20"/>
        </w:rPr>
        <w:t>Les membres qui rejoignent Le Troglo avec un nourrisson bénéficient d’un congé parental équivalent au temps restant entre la date d’inscription et le premier anniversaire de l’enfant.</w:t>
      </w:r>
    </w:p>
    <w:p w14:paraId="18016B13" w14:textId="77777777" w:rsidR="006013DC" w:rsidRDefault="00000000" w:rsidP="006013DC">
      <w:pPr>
        <w:pBdr>
          <w:top w:val="single" w:sz="12" w:space="1" w:color="1F3864"/>
          <w:left w:val="single" w:sz="12" w:space="4" w:color="1F3864"/>
          <w:bottom w:val="single" w:sz="12" w:space="1" w:color="1F3864"/>
          <w:right w:val="single" w:sz="12" w:space="4" w:color="1F3864"/>
        </w:pBdr>
        <w:shd w:val="clear" w:color="auto" w:fill="DBEEF3"/>
        <w:spacing w:after="40"/>
        <w:ind w:left="142"/>
        <w:rPr>
          <w:color w:val="000000"/>
          <w:sz w:val="26"/>
          <w:szCs w:val="26"/>
        </w:rPr>
      </w:pPr>
      <w:sdt>
        <w:sdtPr>
          <w:tag w:val="goog_rdk_1"/>
          <w:id w:val="-1104797083"/>
        </w:sdtPr>
        <w:sdtContent>
          <w:r w:rsidR="006013DC">
            <w:rPr>
              <w:rFonts w:ascii="Arial Unicode MS" w:eastAsia="Arial Unicode MS" w:hAnsi="Arial Unicode MS" w:cs="Arial Unicode MS"/>
              <w:color w:val="000000"/>
              <w:sz w:val="26"/>
              <w:szCs w:val="26"/>
            </w:rPr>
            <w:t xml:space="preserve">❑ </w:t>
          </w:r>
          <w:r w:rsidR="006013DC" w:rsidRPr="00B16354">
            <w:rPr>
              <w:rFonts w:asciiTheme="minorHAnsi" w:eastAsia="Arial Unicode MS" w:hAnsiTheme="minorHAnsi" w:cstheme="minorHAnsi"/>
              <w:color w:val="000000"/>
              <w:sz w:val="28"/>
              <w:szCs w:val="28"/>
            </w:rPr>
            <w:t xml:space="preserve">Date de début du congé : </w:t>
          </w:r>
          <w:r w:rsidR="006013DC" w:rsidRPr="00064F86">
            <w:rPr>
              <w:rFonts w:asciiTheme="minorHAnsi" w:eastAsia="Arial Unicode MS" w:hAnsiTheme="minorHAnsi" w:cstheme="minorHAnsi"/>
              <w:color w:val="FF0000"/>
              <w:sz w:val="28"/>
              <w:szCs w:val="28"/>
            </w:rPr>
            <w:t>… / …. </w:t>
          </w:r>
          <w:r w:rsidR="006013DC" w:rsidRPr="00B16354">
            <w:rPr>
              <w:rFonts w:asciiTheme="minorHAnsi" w:eastAsia="Arial Unicode MS" w:hAnsiTheme="minorHAnsi" w:cstheme="minorHAnsi"/>
              <w:color w:val="000000"/>
              <w:sz w:val="28"/>
              <w:szCs w:val="28"/>
            </w:rPr>
            <w:t xml:space="preserve">/ </w:t>
          </w:r>
          <w:proofErr w:type="gramStart"/>
          <w:r w:rsidR="006013DC" w:rsidRPr="00B16354">
            <w:rPr>
              <w:rFonts w:asciiTheme="minorHAnsi" w:eastAsia="Arial Unicode MS" w:hAnsiTheme="minorHAnsi" w:cstheme="minorHAnsi"/>
              <w:color w:val="000000"/>
              <w:sz w:val="28"/>
              <w:szCs w:val="28"/>
            </w:rPr>
            <w:t>202..</w:t>
          </w:r>
          <w:proofErr w:type="gramEnd"/>
          <w:r w:rsidR="006013DC" w:rsidRPr="00B16354">
            <w:rPr>
              <w:rFonts w:asciiTheme="minorHAnsi" w:eastAsia="Arial Unicode MS" w:hAnsiTheme="minorHAnsi" w:cstheme="minorHAnsi"/>
              <w:color w:val="000000"/>
              <w:sz w:val="28"/>
              <w:szCs w:val="28"/>
            </w:rPr>
            <w:t xml:space="preserve"> </w:t>
          </w:r>
          <w:r w:rsidR="006013DC" w:rsidRPr="00B16354">
            <w:rPr>
              <w:rFonts w:asciiTheme="minorHAnsi" w:eastAsia="Arial Unicode MS" w:hAnsiTheme="minorHAnsi" w:cstheme="minorHAnsi"/>
              <w:color w:val="000000"/>
              <w:sz w:val="28"/>
              <w:szCs w:val="28"/>
            </w:rPr>
            <w:tab/>
          </w:r>
          <w:sdt>
            <w:sdtPr>
              <w:rPr>
                <w:rFonts w:asciiTheme="minorHAnsi" w:hAnsiTheme="minorHAnsi" w:cstheme="minorHAnsi"/>
                <w:sz w:val="28"/>
                <w:szCs w:val="28"/>
              </w:rPr>
              <w:tag w:val="goog_rdk_2"/>
              <w:id w:val="-633327782"/>
            </w:sdtPr>
            <w:sdtContent>
              <w:r w:rsidR="006013DC" w:rsidRPr="00B16354">
                <w:rPr>
                  <w:rFonts w:asciiTheme="minorHAnsi" w:hAnsiTheme="minorHAnsi" w:cstheme="minorHAnsi"/>
                  <w:sz w:val="28"/>
                  <w:szCs w:val="28"/>
                </w:rPr>
                <w:tab/>
              </w:r>
              <w:r w:rsidR="006013DC" w:rsidRPr="00B16354">
                <w:rPr>
                  <w:rFonts w:ascii="Segoe UI Symbol" w:eastAsia="Arial Unicode MS" w:hAnsi="Segoe UI Symbol" w:cs="Segoe UI Symbol"/>
                  <w:color w:val="000000"/>
                  <w:sz w:val="28"/>
                  <w:szCs w:val="28"/>
                </w:rPr>
                <w:t>❑</w:t>
              </w:r>
            </w:sdtContent>
          </w:sdt>
          <w:r w:rsidR="006013DC" w:rsidRPr="00B16354">
            <w:rPr>
              <w:rFonts w:asciiTheme="minorHAnsi" w:hAnsiTheme="minorHAnsi" w:cstheme="minorHAnsi"/>
              <w:color w:val="000000"/>
              <w:sz w:val="28"/>
              <w:szCs w:val="28"/>
            </w:rPr>
            <w:t xml:space="preserve"> </w:t>
          </w:r>
          <w:r w:rsidR="006013DC" w:rsidRPr="00B16354">
            <w:rPr>
              <w:rFonts w:asciiTheme="minorHAnsi" w:eastAsia="Arial Unicode MS" w:hAnsiTheme="minorHAnsi" w:cstheme="minorHAnsi"/>
              <w:color w:val="000000"/>
              <w:sz w:val="28"/>
              <w:szCs w:val="28"/>
            </w:rPr>
            <w:t xml:space="preserve">Date de fin : </w:t>
          </w:r>
          <w:r w:rsidR="006013DC" w:rsidRPr="00064F86">
            <w:rPr>
              <w:rFonts w:asciiTheme="minorHAnsi" w:eastAsia="Arial Unicode MS" w:hAnsiTheme="minorHAnsi" w:cstheme="minorHAnsi"/>
              <w:color w:val="FF0000"/>
              <w:sz w:val="28"/>
              <w:szCs w:val="28"/>
            </w:rPr>
            <w:t>… / …. </w:t>
          </w:r>
          <w:r w:rsidR="006013DC" w:rsidRPr="00B16354">
            <w:rPr>
              <w:rFonts w:asciiTheme="minorHAnsi" w:eastAsia="Arial Unicode MS" w:hAnsiTheme="minorHAnsi" w:cstheme="minorHAnsi"/>
              <w:color w:val="000000"/>
              <w:sz w:val="28"/>
              <w:szCs w:val="28"/>
            </w:rPr>
            <w:t xml:space="preserve">/ </w:t>
          </w:r>
          <w:proofErr w:type="gramStart"/>
          <w:r w:rsidR="006013DC" w:rsidRPr="00B16354">
            <w:rPr>
              <w:rFonts w:asciiTheme="minorHAnsi" w:eastAsia="Arial Unicode MS" w:hAnsiTheme="minorHAnsi" w:cstheme="minorHAnsi"/>
              <w:color w:val="000000"/>
              <w:sz w:val="28"/>
              <w:szCs w:val="28"/>
            </w:rPr>
            <w:t>202..</w:t>
          </w:r>
          <w:proofErr w:type="gramEnd"/>
        </w:sdtContent>
      </w:sdt>
    </w:p>
    <w:p w14:paraId="09758349" w14:textId="77777777" w:rsidR="006013DC" w:rsidRDefault="006013DC" w:rsidP="006013DC">
      <w:pPr>
        <w:pBdr>
          <w:top w:val="single" w:sz="12" w:space="1" w:color="1F3864"/>
          <w:left w:val="single" w:sz="12" w:space="4" w:color="1F3864"/>
          <w:bottom w:val="single" w:sz="12" w:space="1" w:color="1F3864"/>
          <w:right w:val="single" w:sz="12" w:space="4" w:color="1F3864"/>
        </w:pBdr>
        <w:shd w:val="clear" w:color="auto" w:fill="DBEEF3"/>
        <w:spacing w:after="40"/>
        <w:ind w:left="142"/>
        <w:rPr>
          <w:i/>
          <w:color w:val="000000"/>
          <w:sz w:val="20"/>
          <w:szCs w:val="20"/>
        </w:rPr>
      </w:pPr>
      <w:r w:rsidRPr="00867D49">
        <w:rPr>
          <w:rFonts w:ascii="Arial Unicode MS" w:eastAsia="Arial Unicode MS" w:hAnsi="Arial Unicode MS" w:cs="Arial Unicode MS"/>
          <w:color w:val="FF0000"/>
          <w:sz w:val="26"/>
          <w:szCs w:val="26"/>
        </w:rPr>
        <w:t>❑</w:t>
      </w:r>
      <w:r>
        <w:rPr>
          <w:rFonts w:ascii="Arial Unicode MS" w:eastAsia="Arial Unicode MS" w:hAnsi="Arial Unicode MS" w:cs="Arial Unicode MS"/>
          <w:color w:val="000000"/>
          <w:sz w:val="26"/>
          <w:szCs w:val="26"/>
        </w:rPr>
        <w:t xml:space="preserve"> Je </w:t>
      </w:r>
      <w:r>
        <w:rPr>
          <w:rFonts w:asciiTheme="minorHAnsi" w:eastAsia="Arial Unicode MS" w:hAnsiTheme="minorHAnsi" w:cstheme="minorHAnsi"/>
          <w:color w:val="000000"/>
          <w:sz w:val="28"/>
          <w:szCs w:val="28"/>
        </w:rPr>
        <w:t>j</w:t>
      </w:r>
      <w:r w:rsidRPr="00B16354">
        <w:rPr>
          <w:rFonts w:asciiTheme="minorHAnsi" w:eastAsia="Arial Unicode MS" w:hAnsiTheme="minorHAnsi" w:cstheme="minorHAnsi"/>
          <w:color w:val="000000"/>
          <w:sz w:val="28"/>
          <w:szCs w:val="28"/>
        </w:rPr>
        <w:t>oin</w:t>
      </w:r>
      <w:r>
        <w:rPr>
          <w:rFonts w:asciiTheme="minorHAnsi" w:eastAsia="Arial Unicode MS" w:hAnsiTheme="minorHAnsi" w:cstheme="minorHAnsi"/>
          <w:color w:val="000000"/>
          <w:sz w:val="28"/>
          <w:szCs w:val="28"/>
        </w:rPr>
        <w:t>s</w:t>
      </w:r>
      <w:r w:rsidRPr="00B16354">
        <w:rPr>
          <w:rFonts w:asciiTheme="minorHAnsi" w:eastAsia="Arial Unicode MS" w:hAnsiTheme="minorHAnsi" w:cstheme="minorHAnsi"/>
          <w:color w:val="000000"/>
          <w:sz w:val="28"/>
          <w:szCs w:val="28"/>
        </w:rPr>
        <w:t xml:space="preserve"> un certificat de naissance ou d’adoption</w:t>
      </w:r>
      <w:r>
        <w:rPr>
          <w:color w:val="000000"/>
          <w:sz w:val="26"/>
          <w:szCs w:val="26"/>
        </w:rPr>
        <w:tab/>
      </w:r>
    </w:p>
    <w:p w14:paraId="7C3A30A7" w14:textId="77777777" w:rsidR="006013DC" w:rsidRPr="00A50A81" w:rsidRDefault="006013DC" w:rsidP="006013DC">
      <w:pPr>
        <w:rPr>
          <w:color w:val="000000"/>
          <w:sz w:val="28"/>
          <w:szCs w:val="28"/>
        </w:rPr>
      </w:pPr>
    </w:p>
    <w:p w14:paraId="5F696C27" w14:textId="77777777" w:rsidR="006013DC" w:rsidRPr="00BE3596" w:rsidRDefault="006013DC" w:rsidP="006013DC">
      <w:pPr>
        <w:pBdr>
          <w:top w:val="single" w:sz="12" w:space="1" w:color="1F3864"/>
          <w:left w:val="single" w:sz="12" w:space="4" w:color="1F3864"/>
          <w:bottom w:val="single" w:sz="12" w:space="1" w:color="1F3864"/>
          <w:right w:val="single" w:sz="12" w:space="4" w:color="1F3864"/>
        </w:pBdr>
        <w:shd w:val="clear" w:color="auto" w:fill="D9D9D9" w:themeFill="background1" w:themeFillShade="D9"/>
        <w:ind w:left="142"/>
        <w:rPr>
          <w:b/>
          <w:bCs/>
          <w:color w:val="000000"/>
          <w:sz w:val="28"/>
          <w:szCs w:val="28"/>
          <w:u w:val="single"/>
        </w:rPr>
      </w:pPr>
      <w:r w:rsidRPr="00BE3596">
        <w:rPr>
          <w:b/>
          <w:bCs/>
          <w:color w:val="000000"/>
          <w:sz w:val="28"/>
          <w:szCs w:val="28"/>
          <w:u w:val="single"/>
        </w:rPr>
        <w:t xml:space="preserve">Congé </w:t>
      </w:r>
      <w:r>
        <w:rPr>
          <w:b/>
          <w:bCs/>
          <w:color w:val="000000"/>
          <w:sz w:val="28"/>
          <w:szCs w:val="28"/>
          <w:u w:val="single"/>
        </w:rPr>
        <w:t>Temporaire supérieur à 8 semaines</w:t>
      </w:r>
    </w:p>
    <w:p w14:paraId="6A670D2D" w14:textId="77777777" w:rsidR="006013DC" w:rsidRPr="00681AA8" w:rsidRDefault="006013DC" w:rsidP="006013DC">
      <w:pPr>
        <w:pBdr>
          <w:top w:val="single" w:sz="12" w:space="1" w:color="1F3864"/>
          <w:left w:val="single" w:sz="12" w:space="4" w:color="1F3864"/>
          <w:bottom w:val="single" w:sz="12" w:space="1" w:color="1F3864"/>
          <w:right w:val="single" w:sz="12" w:space="4" w:color="1F3864"/>
        </w:pBdr>
        <w:shd w:val="clear" w:color="auto" w:fill="D9D9D9" w:themeFill="background1" w:themeFillShade="D9"/>
        <w:spacing w:after="60"/>
        <w:ind w:left="142"/>
        <w:contextualSpacing/>
        <w:rPr>
          <w:i/>
          <w:iCs/>
          <w:color w:val="000000"/>
          <w:sz w:val="20"/>
          <w:szCs w:val="20"/>
        </w:rPr>
      </w:pPr>
      <w:r w:rsidRPr="00681AA8">
        <w:rPr>
          <w:i/>
          <w:iCs/>
          <w:color w:val="000000"/>
          <w:sz w:val="20"/>
          <w:szCs w:val="20"/>
        </w:rPr>
        <w:t xml:space="preserve">Le coopérateur s’absentant pour un minimum de 8 semaines (au moins 2 services), </w:t>
      </w:r>
      <w:r w:rsidRPr="00681AA8">
        <w:rPr>
          <w:b/>
          <w:bCs/>
          <w:i/>
          <w:iCs/>
          <w:color w:val="000000"/>
          <w:sz w:val="20"/>
          <w:szCs w:val="20"/>
          <w:u w:val="single"/>
        </w:rPr>
        <w:t>sans excéder un an</w:t>
      </w:r>
      <w:r w:rsidRPr="00681AA8">
        <w:rPr>
          <w:i/>
          <w:iCs/>
          <w:color w:val="000000"/>
          <w:sz w:val="20"/>
          <w:szCs w:val="20"/>
        </w:rPr>
        <w:t>, est invité à prendre un congé temporaire.</w:t>
      </w:r>
      <w:r>
        <w:rPr>
          <w:i/>
          <w:iCs/>
          <w:color w:val="000000"/>
          <w:sz w:val="20"/>
          <w:szCs w:val="20"/>
        </w:rPr>
        <w:t xml:space="preserve"> </w:t>
      </w:r>
      <w:r w:rsidRPr="00681AA8">
        <w:rPr>
          <w:i/>
          <w:iCs/>
          <w:color w:val="000000"/>
          <w:sz w:val="20"/>
          <w:szCs w:val="20"/>
        </w:rPr>
        <w:t xml:space="preserve">Durant cette période, il est </w:t>
      </w:r>
      <w:r>
        <w:rPr>
          <w:i/>
          <w:iCs/>
          <w:color w:val="000000"/>
          <w:sz w:val="20"/>
          <w:szCs w:val="20"/>
        </w:rPr>
        <w:t>dispensé</w:t>
      </w:r>
      <w:r w:rsidRPr="00681AA8">
        <w:rPr>
          <w:i/>
          <w:iCs/>
          <w:color w:val="000000"/>
          <w:sz w:val="20"/>
          <w:szCs w:val="20"/>
        </w:rPr>
        <w:t xml:space="preserve"> des services de 3 heures, mais ni lui ni aucun membre de son ménage ne pourront faire de courses au Troglo.</w:t>
      </w:r>
    </w:p>
    <w:p w14:paraId="0E715E9A" w14:textId="77777777" w:rsidR="006013DC" w:rsidRPr="00681AA8" w:rsidRDefault="006013DC" w:rsidP="006013DC">
      <w:pPr>
        <w:pBdr>
          <w:top w:val="single" w:sz="12" w:space="1" w:color="1F3864"/>
          <w:left w:val="single" w:sz="12" w:space="4" w:color="1F3864"/>
          <w:bottom w:val="single" w:sz="12" w:space="1" w:color="1F3864"/>
          <w:right w:val="single" w:sz="12" w:space="4" w:color="1F3864"/>
        </w:pBdr>
        <w:shd w:val="clear" w:color="auto" w:fill="D9D9D9" w:themeFill="background1" w:themeFillShade="D9"/>
        <w:spacing w:after="60"/>
        <w:ind w:left="142"/>
        <w:contextualSpacing/>
        <w:rPr>
          <w:i/>
          <w:iCs/>
          <w:color w:val="000000"/>
          <w:sz w:val="20"/>
          <w:szCs w:val="20"/>
        </w:rPr>
      </w:pPr>
      <w:r w:rsidRPr="00681AA8">
        <w:rPr>
          <w:i/>
          <w:iCs/>
          <w:color w:val="000000"/>
          <w:sz w:val="20"/>
          <w:szCs w:val="20"/>
        </w:rPr>
        <w:t xml:space="preserve">NB : le nombre théorique de 13 services annuel de 3 heures est réduit au prorata </w:t>
      </w:r>
      <w:proofErr w:type="spellStart"/>
      <w:r w:rsidRPr="00681AA8">
        <w:rPr>
          <w:i/>
          <w:iCs/>
          <w:color w:val="000000"/>
          <w:sz w:val="20"/>
          <w:szCs w:val="20"/>
        </w:rPr>
        <w:t>temporis</w:t>
      </w:r>
      <w:proofErr w:type="spellEnd"/>
      <w:r w:rsidRPr="00681AA8">
        <w:rPr>
          <w:i/>
          <w:iCs/>
          <w:color w:val="000000"/>
          <w:sz w:val="20"/>
          <w:szCs w:val="20"/>
        </w:rPr>
        <w:t xml:space="preserve"> de la durée d’absence</w:t>
      </w:r>
    </w:p>
    <w:sdt>
      <w:sdtPr>
        <w:tag w:val="goog_rdk_1"/>
        <w:id w:val="-723990019"/>
      </w:sdtPr>
      <w:sdtContent>
        <w:p w14:paraId="2E46F8F6" w14:textId="77777777" w:rsidR="006013DC" w:rsidRDefault="006013DC" w:rsidP="006013DC">
          <w:pPr>
            <w:pBdr>
              <w:top w:val="single" w:sz="12" w:space="1" w:color="1F3864"/>
              <w:left w:val="single" w:sz="12" w:space="4" w:color="1F3864"/>
              <w:bottom w:val="single" w:sz="12" w:space="1" w:color="1F3864"/>
              <w:right w:val="single" w:sz="12" w:space="4" w:color="1F3864"/>
            </w:pBdr>
            <w:shd w:val="clear" w:color="auto" w:fill="D9D9D9" w:themeFill="background1" w:themeFillShade="D9"/>
            <w:spacing w:after="40"/>
            <w:ind w:left="142"/>
            <w:rPr>
              <w:rFonts w:asciiTheme="minorHAnsi" w:eastAsia="Arial Unicode MS" w:hAnsiTheme="minorHAnsi" w:cstheme="minorHAnsi"/>
              <w:color w:val="000000"/>
              <w:sz w:val="28"/>
              <w:szCs w:val="28"/>
            </w:rPr>
          </w:pPr>
          <w:r>
            <w:rPr>
              <w:rFonts w:ascii="Arial Unicode MS" w:eastAsia="Arial Unicode MS" w:hAnsi="Arial Unicode MS" w:cs="Arial Unicode MS"/>
              <w:color w:val="000000"/>
              <w:sz w:val="26"/>
              <w:szCs w:val="26"/>
            </w:rPr>
            <w:t xml:space="preserve">❑ </w:t>
          </w:r>
          <w:r w:rsidRPr="00B16354">
            <w:rPr>
              <w:rFonts w:asciiTheme="minorHAnsi" w:eastAsia="Arial Unicode MS" w:hAnsiTheme="minorHAnsi" w:cstheme="minorHAnsi"/>
              <w:color w:val="000000"/>
              <w:sz w:val="28"/>
              <w:szCs w:val="28"/>
            </w:rPr>
            <w:t xml:space="preserve">Date début </w:t>
          </w:r>
          <w:r>
            <w:rPr>
              <w:rFonts w:asciiTheme="minorHAnsi" w:eastAsia="Arial Unicode MS" w:hAnsiTheme="minorHAnsi" w:cstheme="minorHAnsi"/>
              <w:color w:val="000000"/>
              <w:sz w:val="28"/>
              <w:szCs w:val="28"/>
            </w:rPr>
            <w:t>de l’absence</w:t>
          </w:r>
          <w:r w:rsidRPr="00B16354">
            <w:rPr>
              <w:rFonts w:asciiTheme="minorHAnsi" w:eastAsia="Arial Unicode MS" w:hAnsiTheme="minorHAnsi" w:cstheme="minorHAnsi"/>
              <w:color w:val="000000"/>
              <w:sz w:val="28"/>
              <w:szCs w:val="28"/>
            </w:rPr>
            <w:t xml:space="preserve"> : </w:t>
          </w:r>
          <w:r w:rsidRPr="00064F86">
            <w:rPr>
              <w:rFonts w:asciiTheme="minorHAnsi" w:eastAsia="Arial Unicode MS" w:hAnsiTheme="minorHAnsi" w:cstheme="minorHAnsi"/>
              <w:color w:val="FF0000"/>
              <w:sz w:val="28"/>
              <w:szCs w:val="28"/>
            </w:rPr>
            <w:t>… / …. </w:t>
          </w:r>
          <w:r w:rsidRPr="00B16354">
            <w:rPr>
              <w:rFonts w:asciiTheme="minorHAnsi" w:eastAsia="Arial Unicode MS" w:hAnsiTheme="minorHAnsi" w:cstheme="minorHAnsi"/>
              <w:color w:val="000000"/>
              <w:sz w:val="28"/>
              <w:szCs w:val="28"/>
            </w:rPr>
            <w:t xml:space="preserve">/ </w:t>
          </w:r>
          <w:proofErr w:type="gramStart"/>
          <w:r w:rsidRPr="00B16354">
            <w:rPr>
              <w:rFonts w:asciiTheme="minorHAnsi" w:eastAsia="Arial Unicode MS" w:hAnsiTheme="minorHAnsi" w:cstheme="minorHAnsi"/>
              <w:color w:val="000000"/>
              <w:sz w:val="28"/>
              <w:szCs w:val="28"/>
            </w:rPr>
            <w:t>202..</w:t>
          </w:r>
          <w:proofErr w:type="gramEnd"/>
          <w:r w:rsidRPr="00B16354">
            <w:rPr>
              <w:rFonts w:asciiTheme="minorHAnsi" w:eastAsia="Arial Unicode MS" w:hAnsiTheme="minorHAnsi" w:cstheme="minorHAnsi"/>
              <w:color w:val="000000"/>
              <w:sz w:val="28"/>
              <w:szCs w:val="28"/>
            </w:rPr>
            <w:t xml:space="preserve"> </w:t>
          </w:r>
          <w:r w:rsidRPr="00B16354">
            <w:rPr>
              <w:rFonts w:asciiTheme="minorHAnsi" w:eastAsia="Arial Unicode MS" w:hAnsiTheme="minorHAnsi" w:cstheme="minorHAnsi"/>
              <w:color w:val="000000"/>
              <w:sz w:val="28"/>
              <w:szCs w:val="28"/>
            </w:rPr>
            <w:tab/>
          </w:r>
          <w:sdt>
            <w:sdtPr>
              <w:rPr>
                <w:rFonts w:asciiTheme="minorHAnsi" w:hAnsiTheme="minorHAnsi" w:cstheme="minorHAnsi"/>
                <w:sz w:val="28"/>
                <w:szCs w:val="28"/>
              </w:rPr>
              <w:tag w:val="goog_rdk_2"/>
              <w:id w:val="1159739317"/>
            </w:sdtPr>
            <w:sdtContent>
              <w:r w:rsidRPr="00B16354">
                <w:rPr>
                  <w:rFonts w:asciiTheme="minorHAnsi" w:hAnsiTheme="minorHAnsi" w:cstheme="minorHAnsi"/>
                  <w:sz w:val="28"/>
                  <w:szCs w:val="28"/>
                </w:rPr>
                <w:tab/>
              </w:r>
              <w:r w:rsidRPr="00B16354">
                <w:rPr>
                  <w:rFonts w:ascii="Segoe UI Symbol" w:eastAsia="Arial Unicode MS" w:hAnsi="Segoe UI Symbol" w:cs="Segoe UI Symbol"/>
                  <w:color w:val="000000"/>
                  <w:sz w:val="28"/>
                  <w:szCs w:val="28"/>
                </w:rPr>
                <w:t>❑</w:t>
              </w:r>
            </w:sdtContent>
          </w:sdt>
          <w:r w:rsidRPr="00B16354">
            <w:rPr>
              <w:rFonts w:asciiTheme="minorHAnsi" w:hAnsiTheme="minorHAnsi" w:cstheme="minorHAnsi"/>
              <w:color w:val="000000"/>
              <w:sz w:val="28"/>
              <w:szCs w:val="28"/>
            </w:rPr>
            <w:t xml:space="preserve"> </w:t>
          </w:r>
          <w:r w:rsidRPr="00B16354">
            <w:rPr>
              <w:rFonts w:asciiTheme="minorHAnsi" w:eastAsia="Arial Unicode MS" w:hAnsiTheme="minorHAnsi" w:cstheme="minorHAnsi"/>
              <w:color w:val="000000"/>
              <w:sz w:val="28"/>
              <w:szCs w:val="28"/>
            </w:rPr>
            <w:t xml:space="preserve">Date de fin : </w:t>
          </w:r>
          <w:r w:rsidRPr="00064F86">
            <w:rPr>
              <w:rFonts w:asciiTheme="minorHAnsi" w:eastAsia="Arial Unicode MS" w:hAnsiTheme="minorHAnsi" w:cstheme="minorHAnsi"/>
              <w:color w:val="FF0000"/>
              <w:sz w:val="28"/>
              <w:szCs w:val="28"/>
            </w:rPr>
            <w:t>… / …. </w:t>
          </w:r>
          <w:r w:rsidRPr="00B16354">
            <w:rPr>
              <w:rFonts w:asciiTheme="minorHAnsi" w:eastAsia="Arial Unicode MS" w:hAnsiTheme="minorHAnsi" w:cstheme="minorHAnsi"/>
              <w:color w:val="000000"/>
              <w:sz w:val="28"/>
              <w:szCs w:val="28"/>
            </w:rPr>
            <w:t xml:space="preserve">/ </w:t>
          </w:r>
          <w:proofErr w:type="gramStart"/>
          <w:r w:rsidRPr="00B16354">
            <w:rPr>
              <w:rFonts w:asciiTheme="minorHAnsi" w:eastAsia="Arial Unicode MS" w:hAnsiTheme="minorHAnsi" w:cstheme="minorHAnsi"/>
              <w:color w:val="000000"/>
              <w:sz w:val="28"/>
              <w:szCs w:val="28"/>
            </w:rPr>
            <w:t>202..</w:t>
          </w:r>
          <w:proofErr w:type="gramEnd"/>
        </w:p>
        <w:p w14:paraId="73C9C5FD" w14:textId="77777777" w:rsidR="006013DC" w:rsidRPr="008C030D" w:rsidRDefault="006013DC" w:rsidP="006013DC">
          <w:pPr>
            <w:pBdr>
              <w:top w:val="single" w:sz="12" w:space="1" w:color="1F3864"/>
              <w:left w:val="single" w:sz="12" w:space="4" w:color="1F3864"/>
              <w:bottom w:val="single" w:sz="12" w:space="1" w:color="1F3864"/>
              <w:right w:val="single" w:sz="12" w:space="4" w:color="1F3864"/>
            </w:pBdr>
            <w:shd w:val="clear" w:color="auto" w:fill="D9D9D9" w:themeFill="background1" w:themeFillShade="D9"/>
            <w:spacing w:after="40"/>
            <w:ind w:left="142"/>
            <w:rPr>
              <w:color w:val="000000"/>
              <w:sz w:val="26"/>
              <w:szCs w:val="26"/>
            </w:rPr>
          </w:pPr>
          <w:r>
            <w:rPr>
              <w:rFonts w:ascii="Arial Unicode MS" w:eastAsia="Arial Unicode MS" w:hAnsi="Arial Unicode MS" w:cs="Arial Unicode MS"/>
              <w:color w:val="000000"/>
              <w:sz w:val="26"/>
              <w:szCs w:val="26"/>
            </w:rPr>
            <w:t xml:space="preserve">❑ </w:t>
          </w:r>
          <w:r>
            <w:rPr>
              <w:rFonts w:asciiTheme="minorHAnsi" w:eastAsia="Arial Unicode MS" w:hAnsiTheme="minorHAnsi" w:cstheme="minorHAnsi"/>
              <w:color w:val="000000"/>
              <w:sz w:val="28"/>
              <w:szCs w:val="28"/>
            </w:rPr>
            <w:t xml:space="preserve">Nombre de dispenses de service demandées :  </w:t>
          </w:r>
          <w:r w:rsidRPr="00064F86">
            <w:rPr>
              <w:rFonts w:asciiTheme="minorHAnsi" w:eastAsia="Arial Unicode MS" w:hAnsiTheme="minorHAnsi" w:cstheme="minorHAnsi"/>
              <w:color w:val="FF0000"/>
              <w:sz w:val="28"/>
              <w:szCs w:val="28"/>
            </w:rPr>
            <w:t>….</w:t>
          </w:r>
          <w:r w:rsidRPr="00B16354">
            <w:rPr>
              <w:rFonts w:asciiTheme="minorHAnsi" w:eastAsia="Arial Unicode MS" w:hAnsiTheme="minorHAnsi" w:cstheme="minorHAnsi"/>
              <w:color w:val="000000"/>
              <w:sz w:val="28"/>
              <w:szCs w:val="28"/>
            </w:rPr>
            <w:t> </w:t>
          </w:r>
        </w:p>
      </w:sdtContent>
    </w:sdt>
    <w:p w14:paraId="1EBD65D6" w14:textId="77777777" w:rsidR="006013DC" w:rsidRDefault="006013DC" w:rsidP="006013DC">
      <w:pPr>
        <w:spacing w:after="120"/>
        <w:jc w:val="both"/>
        <w:rPr>
          <w:color w:val="0070C0"/>
        </w:rPr>
      </w:pPr>
    </w:p>
    <w:p w14:paraId="62F87E02" w14:textId="77777777" w:rsidR="006013DC" w:rsidRPr="00BE3596" w:rsidRDefault="006013DC" w:rsidP="006013DC">
      <w:pPr>
        <w:pBdr>
          <w:top w:val="single" w:sz="12" w:space="1" w:color="1F3864"/>
          <w:left w:val="single" w:sz="12" w:space="4" w:color="1F3864"/>
          <w:bottom w:val="single" w:sz="12" w:space="1" w:color="1F3864"/>
          <w:right w:val="single" w:sz="12" w:space="4" w:color="1F3864"/>
        </w:pBdr>
        <w:shd w:val="clear" w:color="auto" w:fill="E2EFD9" w:themeFill="accent6" w:themeFillTint="33"/>
        <w:ind w:left="142"/>
        <w:rPr>
          <w:b/>
          <w:bCs/>
          <w:color w:val="000000"/>
          <w:sz w:val="28"/>
          <w:szCs w:val="28"/>
          <w:u w:val="single"/>
        </w:rPr>
      </w:pPr>
      <w:r>
        <w:rPr>
          <w:b/>
          <w:bCs/>
          <w:color w:val="000000"/>
          <w:sz w:val="28"/>
          <w:szCs w:val="28"/>
          <w:u w:val="single"/>
        </w:rPr>
        <w:t>Dispense Temporaire pour cause d’incapacité temporaire, maladie, accident</w:t>
      </w:r>
      <w:r w:rsidRPr="00064F86">
        <w:rPr>
          <w:b/>
          <w:bCs/>
          <w:color w:val="000000"/>
          <w:sz w:val="28"/>
          <w:szCs w:val="28"/>
        </w:rPr>
        <w:t xml:space="preserve"> …</w:t>
      </w:r>
    </w:p>
    <w:p w14:paraId="72070690" w14:textId="77777777" w:rsidR="006013DC" w:rsidRPr="00681AA8" w:rsidRDefault="006013DC" w:rsidP="006013DC">
      <w:pPr>
        <w:pBdr>
          <w:top w:val="single" w:sz="12" w:space="1" w:color="1F3864"/>
          <w:left w:val="single" w:sz="12" w:space="4" w:color="1F3864"/>
          <w:bottom w:val="single" w:sz="12" w:space="1" w:color="1F3864"/>
          <w:right w:val="single" w:sz="12" w:space="4" w:color="1F3864"/>
        </w:pBdr>
        <w:shd w:val="clear" w:color="auto" w:fill="E2EFD9" w:themeFill="accent6" w:themeFillTint="33"/>
        <w:spacing w:after="60"/>
        <w:ind w:left="142"/>
        <w:contextualSpacing/>
        <w:rPr>
          <w:i/>
          <w:iCs/>
          <w:color w:val="000000"/>
          <w:sz w:val="20"/>
          <w:szCs w:val="20"/>
        </w:rPr>
      </w:pPr>
      <w:r w:rsidRPr="00681AA8">
        <w:rPr>
          <w:i/>
          <w:iCs/>
          <w:color w:val="000000"/>
          <w:sz w:val="20"/>
          <w:szCs w:val="20"/>
        </w:rPr>
        <w:t>Dès lors que la durée de l’indisponibilité génère l’interruption d’au moins un service de 3 Heures, sans excéder 1 an, le coopérateur est invité à formuler une demande d</w:t>
      </w:r>
      <w:r>
        <w:rPr>
          <w:i/>
          <w:iCs/>
          <w:color w:val="000000"/>
          <w:sz w:val="20"/>
          <w:szCs w:val="20"/>
        </w:rPr>
        <w:t>e dispense</w:t>
      </w:r>
      <w:r w:rsidRPr="00681AA8">
        <w:rPr>
          <w:i/>
          <w:iCs/>
          <w:color w:val="000000"/>
          <w:sz w:val="20"/>
          <w:szCs w:val="20"/>
        </w:rPr>
        <w:t xml:space="preserve"> temporaire.</w:t>
      </w:r>
    </w:p>
    <w:p w14:paraId="1293BB7A" w14:textId="77777777" w:rsidR="006013DC" w:rsidRPr="00681AA8" w:rsidRDefault="006013DC" w:rsidP="006013DC">
      <w:pPr>
        <w:pBdr>
          <w:top w:val="single" w:sz="12" w:space="1" w:color="1F3864"/>
          <w:left w:val="single" w:sz="12" w:space="4" w:color="1F3864"/>
          <w:bottom w:val="single" w:sz="12" w:space="1" w:color="1F3864"/>
          <w:right w:val="single" w:sz="12" w:space="4" w:color="1F3864"/>
        </w:pBdr>
        <w:shd w:val="clear" w:color="auto" w:fill="E2EFD9" w:themeFill="accent6" w:themeFillTint="33"/>
        <w:spacing w:after="60"/>
        <w:ind w:left="142"/>
        <w:contextualSpacing/>
        <w:rPr>
          <w:i/>
          <w:iCs/>
          <w:color w:val="000000"/>
          <w:sz w:val="20"/>
          <w:szCs w:val="20"/>
        </w:rPr>
      </w:pPr>
      <w:r w:rsidRPr="00681AA8">
        <w:rPr>
          <w:i/>
          <w:iCs/>
          <w:color w:val="000000"/>
          <w:sz w:val="20"/>
          <w:szCs w:val="20"/>
        </w:rPr>
        <w:t xml:space="preserve">NB : la coopérative reposant sur le principe de responsabilité et de confiance, il n’est </w:t>
      </w:r>
      <w:r w:rsidRPr="00681AA8">
        <w:rPr>
          <w:i/>
          <w:iCs/>
          <w:color w:val="000000"/>
          <w:sz w:val="20"/>
          <w:szCs w:val="20"/>
          <w:highlight w:val="yellow"/>
        </w:rPr>
        <w:t>pas exigé de justificatif médical</w:t>
      </w:r>
      <w:r w:rsidRPr="00681AA8">
        <w:rPr>
          <w:i/>
          <w:iCs/>
          <w:color w:val="000000"/>
          <w:sz w:val="20"/>
          <w:szCs w:val="20"/>
        </w:rPr>
        <w:t>.</w:t>
      </w:r>
    </w:p>
    <w:sdt>
      <w:sdtPr>
        <w:tag w:val="goog_rdk_1"/>
        <w:id w:val="-1092151252"/>
      </w:sdtPr>
      <w:sdtContent>
        <w:p w14:paraId="488BDFDB" w14:textId="77777777" w:rsidR="006013DC" w:rsidRDefault="006013DC" w:rsidP="006013DC">
          <w:pPr>
            <w:pBdr>
              <w:top w:val="single" w:sz="12" w:space="1" w:color="1F3864"/>
              <w:left w:val="single" w:sz="12" w:space="4" w:color="1F3864"/>
              <w:bottom w:val="single" w:sz="12" w:space="1" w:color="1F3864"/>
              <w:right w:val="single" w:sz="12" w:space="4" w:color="1F3864"/>
            </w:pBdr>
            <w:shd w:val="clear" w:color="auto" w:fill="E2EFD9" w:themeFill="accent6" w:themeFillTint="33"/>
            <w:spacing w:after="40"/>
            <w:ind w:left="142"/>
            <w:rPr>
              <w:rFonts w:asciiTheme="minorHAnsi" w:eastAsia="Arial Unicode MS" w:hAnsiTheme="minorHAnsi" w:cstheme="minorHAnsi"/>
              <w:color w:val="000000"/>
              <w:sz w:val="28"/>
              <w:szCs w:val="28"/>
            </w:rPr>
          </w:pPr>
          <w:r>
            <w:rPr>
              <w:rFonts w:ascii="Arial Unicode MS" w:eastAsia="Arial Unicode MS" w:hAnsi="Arial Unicode MS" w:cs="Arial Unicode MS"/>
              <w:color w:val="000000"/>
              <w:sz w:val="26"/>
              <w:szCs w:val="26"/>
            </w:rPr>
            <w:t xml:space="preserve">❑ </w:t>
          </w:r>
          <w:r w:rsidRPr="00B16354">
            <w:rPr>
              <w:rFonts w:asciiTheme="minorHAnsi" w:eastAsia="Arial Unicode MS" w:hAnsiTheme="minorHAnsi" w:cstheme="minorHAnsi"/>
              <w:color w:val="000000"/>
              <w:sz w:val="28"/>
              <w:szCs w:val="28"/>
            </w:rPr>
            <w:t xml:space="preserve">Date début </w:t>
          </w:r>
          <w:r>
            <w:rPr>
              <w:rFonts w:asciiTheme="minorHAnsi" w:eastAsia="Arial Unicode MS" w:hAnsiTheme="minorHAnsi" w:cstheme="minorHAnsi"/>
              <w:color w:val="000000"/>
              <w:sz w:val="28"/>
              <w:szCs w:val="28"/>
            </w:rPr>
            <w:t>de l’absence</w:t>
          </w:r>
          <w:r w:rsidRPr="00B16354">
            <w:rPr>
              <w:rFonts w:asciiTheme="minorHAnsi" w:eastAsia="Arial Unicode MS" w:hAnsiTheme="minorHAnsi" w:cstheme="minorHAnsi"/>
              <w:color w:val="000000"/>
              <w:sz w:val="28"/>
              <w:szCs w:val="28"/>
            </w:rPr>
            <w:t xml:space="preserve"> : </w:t>
          </w:r>
          <w:r w:rsidRPr="00064F86">
            <w:rPr>
              <w:rFonts w:asciiTheme="minorHAnsi" w:eastAsia="Arial Unicode MS" w:hAnsiTheme="minorHAnsi" w:cstheme="minorHAnsi"/>
              <w:color w:val="FF0000"/>
              <w:sz w:val="28"/>
              <w:szCs w:val="28"/>
            </w:rPr>
            <w:t>… / …. </w:t>
          </w:r>
          <w:r w:rsidRPr="00B16354">
            <w:rPr>
              <w:rFonts w:asciiTheme="minorHAnsi" w:eastAsia="Arial Unicode MS" w:hAnsiTheme="minorHAnsi" w:cstheme="minorHAnsi"/>
              <w:color w:val="000000"/>
              <w:sz w:val="28"/>
              <w:szCs w:val="28"/>
            </w:rPr>
            <w:t xml:space="preserve">/ </w:t>
          </w:r>
          <w:proofErr w:type="gramStart"/>
          <w:r w:rsidRPr="00B16354">
            <w:rPr>
              <w:rFonts w:asciiTheme="minorHAnsi" w:eastAsia="Arial Unicode MS" w:hAnsiTheme="minorHAnsi" w:cstheme="minorHAnsi"/>
              <w:color w:val="000000"/>
              <w:sz w:val="28"/>
              <w:szCs w:val="28"/>
            </w:rPr>
            <w:t>202..</w:t>
          </w:r>
          <w:proofErr w:type="gramEnd"/>
          <w:r w:rsidRPr="00B16354">
            <w:rPr>
              <w:rFonts w:asciiTheme="minorHAnsi" w:eastAsia="Arial Unicode MS" w:hAnsiTheme="minorHAnsi" w:cstheme="minorHAnsi"/>
              <w:color w:val="000000"/>
              <w:sz w:val="28"/>
              <w:szCs w:val="28"/>
            </w:rPr>
            <w:t xml:space="preserve"> </w:t>
          </w:r>
          <w:r w:rsidRPr="00B16354">
            <w:rPr>
              <w:rFonts w:asciiTheme="minorHAnsi" w:eastAsia="Arial Unicode MS" w:hAnsiTheme="minorHAnsi" w:cstheme="minorHAnsi"/>
              <w:color w:val="000000"/>
              <w:sz w:val="28"/>
              <w:szCs w:val="28"/>
            </w:rPr>
            <w:tab/>
          </w:r>
          <w:sdt>
            <w:sdtPr>
              <w:rPr>
                <w:rFonts w:asciiTheme="minorHAnsi" w:hAnsiTheme="minorHAnsi" w:cstheme="minorHAnsi"/>
                <w:sz w:val="28"/>
                <w:szCs w:val="28"/>
              </w:rPr>
              <w:tag w:val="goog_rdk_2"/>
              <w:id w:val="-1807461845"/>
            </w:sdtPr>
            <w:sdtContent>
              <w:r w:rsidRPr="00B16354">
                <w:rPr>
                  <w:rFonts w:asciiTheme="minorHAnsi" w:hAnsiTheme="minorHAnsi" w:cstheme="minorHAnsi"/>
                  <w:sz w:val="28"/>
                  <w:szCs w:val="28"/>
                </w:rPr>
                <w:tab/>
              </w:r>
              <w:r w:rsidRPr="00B16354">
                <w:rPr>
                  <w:rFonts w:ascii="Segoe UI Symbol" w:eastAsia="Arial Unicode MS" w:hAnsi="Segoe UI Symbol" w:cs="Segoe UI Symbol"/>
                  <w:color w:val="000000"/>
                  <w:sz w:val="28"/>
                  <w:szCs w:val="28"/>
                </w:rPr>
                <w:t>❑</w:t>
              </w:r>
            </w:sdtContent>
          </w:sdt>
          <w:r w:rsidRPr="00B16354">
            <w:rPr>
              <w:rFonts w:asciiTheme="minorHAnsi" w:hAnsiTheme="minorHAnsi" w:cstheme="minorHAnsi"/>
              <w:color w:val="000000"/>
              <w:sz w:val="28"/>
              <w:szCs w:val="28"/>
            </w:rPr>
            <w:t xml:space="preserve"> </w:t>
          </w:r>
          <w:r w:rsidRPr="00B16354">
            <w:rPr>
              <w:rFonts w:asciiTheme="minorHAnsi" w:eastAsia="Arial Unicode MS" w:hAnsiTheme="minorHAnsi" w:cstheme="minorHAnsi"/>
              <w:color w:val="000000"/>
              <w:sz w:val="28"/>
              <w:szCs w:val="28"/>
            </w:rPr>
            <w:t xml:space="preserve">Date de fin : </w:t>
          </w:r>
          <w:r w:rsidRPr="00064F86">
            <w:rPr>
              <w:rFonts w:asciiTheme="minorHAnsi" w:eastAsia="Arial Unicode MS" w:hAnsiTheme="minorHAnsi" w:cstheme="minorHAnsi"/>
              <w:color w:val="FF0000"/>
              <w:sz w:val="28"/>
              <w:szCs w:val="28"/>
            </w:rPr>
            <w:t>… / …. </w:t>
          </w:r>
          <w:r w:rsidRPr="00B16354">
            <w:rPr>
              <w:rFonts w:asciiTheme="minorHAnsi" w:eastAsia="Arial Unicode MS" w:hAnsiTheme="minorHAnsi" w:cstheme="minorHAnsi"/>
              <w:color w:val="000000"/>
              <w:sz w:val="28"/>
              <w:szCs w:val="28"/>
            </w:rPr>
            <w:t xml:space="preserve">/ </w:t>
          </w:r>
          <w:proofErr w:type="gramStart"/>
          <w:r w:rsidRPr="00B16354">
            <w:rPr>
              <w:rFonts w:asciiTheme="minorHAnsi" w:eastAsia="Arial Unicode MS" w:hAnsiTheme="minorHAnsi" w:cstheme="minorHAnsi"/>
              <w:color w:val="000000"/>
              <w:sz w:val="28"/>
              <w:szCs w:val="28"/>
            </w:rPr>
            <w:t>202..</w:t>
          </w:r>
          <w:proofErr w:type="gramEnd"/>
        </w:p>
        <w:p w14:paraId="3917B8AA" w14:textId="77777777" w:rsidR="006013DC" w:rsidRPr="008C030D" w:rsidRDefault="006013DC" w:rsidP="006013DC">
          <w:pPr>
            <w:pBdr>
              <w:top w:val="single" w:sz="12" w:space="1" w:color="1F3864"/>
              <w:left w:val="single" w:sz="12" w:space="4" w:color="1F3864"/>
              <w:bottom w:val="single" w:sz="12" w:space="1" w:color="1F3864"/>
              <w:right w:val="single" w:sz="12" w:space="4" w:color="1F3864"/>
            </w:pBdr>
            <w:shd w:val="clear" w:color="auto" w:fill="E2EFD9" w:themeFill="accent6" w:themeFillTint="33"/>
            <w:spacing w:after="40"/>
            <w:ind w:left="142"/>
            <w:rPr>
              <w:color w:val="000000"/>
              <w:sz w:val="26"/>
              <w:szCs w:val="26"/>
            </w:rPr>
          </w:pPr>
          <w:r>
            <w:rPr>
              <w:rFonts w:ascii="Arial Unicode MS" w:eastAsia="Arial Unicode MS" w:hAnsi="Arial Unicode MS" w:cs="Arial Unicode MS"/>
              <w:color w:val="000000"/>
              <w:sz w:val="26"/>
              <w:szCs w:val="26"/>
            </w:rPr>
            <w:t xml:space="preserve">❑ </w:t>
          </w:r>
          <w:r>
            <w:rPr>
              <w:rFonts w:asciiTheme="minorHAnsi" w:eastAsia="Arial Unicode MS" w:hAnsiTheme="minorHAnsi" w:cstheme="minorHAnsi"/>
              <w:color w:val="000000"/>
              <w:sz w:val="28"/>
              <w:szCs w:val="28"/>
            </w:rPr>
            <w:t xml:space="preserve">Nombre de dispenses de service demandées :  </w:t>
          </w:r>
          <w:r w:rsidRPr="00064F86">
            <w:rPr>
              <w:rFonts w:asciiTheme="minorHAnsi" w:eastAsia="Arial Unicode MS" w:hAnsiTheme="minorHAnsi" w:cstheme="minorHAnsi"/>
              <w:color w:val="FF0000"/>
              <w:sz w:val="28"/>
              <w:szCs w:val="28"/>
            </w:rPr>
            <w:t>….</w:t>
          </w:r>
          <w:r w:rsidRPr="00B16354">
            <w:rPr>
              <w:rFonts w:asciiTheme="minorHAnsi" w:eastAsia="Arial Unicode MS" w:hAnsiTheme="minorHAnsi" w:cstheme="minorHAnsi"/>
              <w:color w:val="000000"/>
              <w:sz w:val="28"/>
              <w:szCs w:val="28"/>
            </w:rPr>
            <w:t> </w:t>
          </w:r>
        </w:p>
      </w:sdtContent>
    </w:sdt>
    <w:p w14:paraId="5FA7FB86" w14:textId="77777777" w:rsidR="006013DC" w:rsidRPr="00A41566" w:rsidRDefault="006013DC" w:rsidP="006013DC">
      <w:pPr>
        <w:ind w:right="-115"/>
        <w:rPr>
          <w:b/>
          <w:bCs/>
          <w:color w:val="002060"/>
          <w:sz w:val="16"/>
          <w:szCs w:val="16"/>
          <w:u w:val="double"/>
        </w:rPr>
      </w:pPr>
    </w:p>
    <w:p w14:paraId="4A691F9E" w14:textId="77777777" w:rsidR="006013DC" w:rsidRDefault="006013DC" w:rsidP="006013DC">
      <w:pPr>
        <w:spacing w:after="80"/>
        <w:ind w:right="-115"/>
        <w:rPr>
          <w:b/>
          <w:bCs/>
          <w:color w:val="002060"/>
          <w:sz w:val="32"/>
          <w:szCs w:val="32"/>
          <w:u w:val="double"/>
        </w:rPr>
      </w:pPr>
      <w:r w:rsidRPr="00B55D70">
        <w:rPr>
          <w:b/>
          <w:bCs/>
          <w:color w:val="002060"/>
          <w:sz w:val="32"/>
          <w:szCs w:val="32"/>
          <w:u w:val="double"/>
        </w:rPr>
        <w:lastRenderedPageBreak/>
        <w:t xml:space="preserve">DEMANDE </w:t>
      </w:r>
      <w:r>
        <w:rPr>
          <w:b/>
          <w:bCs/>
          <w:color w:val="002060"/>
          <w:sz w:val="32"/>
          <w:szCs w:val="32"/>
          <w:u w:val="double"/>
        </w:rPr>
        <w:t>DE DISPENSE</w:t>
      </w:r>
      <w:r w:rsidRPr="00B55D70">
        <w:rPr>
          <w:b/>
          <w:bCs/>
          <w:color w:val="002060"/>
          <w:sz w:val="32"/>
          <w:szCs w:val="32"/>
          <w:u w:val="double"/>
        </w:rPr>
        <w:t xml:space="preserve"> </w:t>
      </w:r>
      <w:r>
        <w:rPr>
          <w:b/>
          <w:bCs/>
          <w:color w:val="002060"/>
          <w:sz w:val="32"/>
          <w:szCs w:val="32"/>
          <w:u w:val="double"/>
        </w:rPr>
        <w:t>DEFINITIVE</w:t>
      </w:r>
    </w:p>
    <w:p w14:paraId="3DEEC55E" w14:textId="77777777" w:rsidR="006013DC" w:rsidRPr="00F00C83" w:rsidRDefault="006013DC" w:rsidP="006013DC">
      <w:pPr>
        <w:ind w:right="-115"/>
        <w:rPr>
          <w:rFonts w:asciiTheme="minorHAnsi" w:hAnsiTheme="minorHAnsi" w:cs="Calibri (Corps)"/>
          <w:i/>
          <w:iCs/>
          <w:color w:val="000000" w:themeColor="text1"/>
        </w:rPr>
      </w:pPr>
      <w:r w:rsidRPr="00F00C83">
        <w:rPr>
          <w:rFonts w:asciiTheme="minorHAnsi" w:hAnsiTheme="minorHAnsi" w:cs="Calibri (Corps)"/>
          <w:i/>
          <w:iCs/>
          <w:color w:val="000000" w:themeColor="text1"/>
        </w:rPr>
        <w:t xml:space="preserve">Les </w:t>
      </w:r>
      <w:r>
        <w:rPr>
          <w:rFonts w:asciiTheme="minorHAnsi" w:hAnsiTheme="minorHAnsi" w:cs="Calibri (Corps)"/>
          <w:i/>
          <w:iCs/>
          <w:color w:val="000000" w:themeColor="text1"/>
        </w:rPr>
        <w:t>dispenses</w:t>
      </w:r>
      <w:r w:rsidRPr="00F00C83">
        <w:rPr>
          <w:rFonts w:asciiTheme="minorHAnsi" w:hAnsiTheme="minorHAnsi" w:cs="Calibri (Corps)"/>
          <w:i/>
          <w:iCs/>
          <w:color w:val="000000" w:themeColor="text1"/>
        </w:rPr>
        <w:t xml:space="preserve"> définitives de service engageant l’équilibre des ressources </w:t>
      </w:r>
      <w:r>
        <w:rPr>
          <w:rFonts w:asciiTheme="minorHAnsi" w:hAnsiTheme="minorHAnsi" w:cs="Calibri (Corps)"/>
          <w:i/>
          <w:iCs/>
          <w:color w:val="000000" w:themeColor="text1"/>
        </w:rPr>
        <w:t>de</w:t>
      </w:r>
      <w:r w:rsidRPr="00F00C83">
        <w:rPr>
          <w:rFonts w:asciiTheme="minorHAnsi" w:hAnsiTheme="minorHAnsi" w:cs="Calibri (Corps)"/>
          <w:i/>
          <w:iCs/>
          <w:color w:val="000000" w:themeColor="text1"/>
        </w:rPr>
        <w:t xml:space="preserve"> fonctionnement de la coopérative, les demandes sont accordées </w:t>
      </w:r>
      <w:r>
        <w:rPr>
          <w:rFonts w:asciiTheme="minorHAnsi" w:hAnsiTheme="minorHAnsi" w:cs="Calibri (Corps)"/>
          <w:i/>
          <w:iCs/>
          <w:color w:val="000000" w:themeColor="text1"/>
        </w:rPr>
        <w:t xml:space="preserve">collégialement </w:t>
      </w:r>
      <w:r w:rsidRPr="00F00C83">
        <w:rPr>
          <w:rFonts w:asciiTheme="minorHAnsi" w:hAnsiTheme="minorHAnsi" w:cs="Calibri (Corps)"/>
          <w:i/>
          <w:iCs/>
          <w:color w:val="000000" w:themeColor="text1"/>
        </w:rPr>
        <w:t>par l’instance élue du « </w:t>
      </w:r>
      <w:r w:rsidRPr="00F00C83">
        <w:rPr>
          <w:rFonts w:asciiTheme="minorHAnsi" w:hAnsiTheme="minorHAnsi" w:cs="Calibri (Corps)"/>
          <w:b/>
          <w:bCs/>
          <w:i/>
          <w:iCs/>
          <w:color w:val="000000" w:themeColor="text1"/>
        </w:rPr>
        <w:t>Bureau des coopérateurs</w:t>
      </w:r>
      <w:r w:rsidRPr="00F00C83">
        <w:rPr>
          <w:rFonts w:asciiTheme="minorHAnsi" w:hAnsiTheme="minorHAnsi" w:cs="Calibri (Corps)"/>
          <w:i/>
          <w:iCs/>
          <w:color w:val="000000" w:themeColor="text1"/>
        </w:rPr>
        <w:t xml:space="preserve"> » qui examine chacune de celles-ci avec bienveillance au regard de leur justification tout en proposant si possible la mise en place </w:t>
      </w:r>
      <w:r>
        <w:rPr>
          <w:rFonts w:asciiTheme="minorHAnsi" w:hAnsiTheme="minorHAnsi" w:cs="Calibri (Corps)"/>
          <w:i/>
          <w:iCs/>
          <w:color w:val="000000" w:themeColor="text1"/>
        </w:rPr>
        <w:t>d’</w:t>
      </w:r>
      <w:r w:rsidRPr="00F00C83">
        <w:rPr>
          <w:rFonts w:asciiTheme="minorHAnsi" w:hAnsiTheme="minorHAnsi" w:cs="Calibri (Corps)"/>
          <w:i/>
          <w:iCs/>
          <w:color w:val="000000" w:themeColor="text1"/>
        </w:rPr>
        <w:t>une activité de substitution adaptée à la situation du coopérateur.</w:t>
      </w:r>
    </w:p>
    <w:p w14:paraId="0C16803E" w14:textId="77777777" w:rsidR="006013DC" w:rsidRDefault="006013DC" w:rsidP="006013DC">
      <w:pPr>
        <w:rPr>
          <w:color w:val="000000"/>
        </w:rPr>
      </w:pPr>
    </w:p>
    <w:p w14:paraId="56427CE0" w14:textId="77777777" w:rsidR="006013DC" w:rsidRPr="00BE359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rPr>
          <w:b/>
          <w:bCs/>
          <w:color w:val="000000"/>
          <w:sz w:val="28"/>
          <w:szCs w:val="28"/>
          <w:u w:val="single"/>
        </w:rPr>
      </w:pPr>
      <w:r>
        <w:rPr>
          <w:b/>
          <w:bCs/>
          <w:color w:val="000000"/>
          <w:sz w:val="28"/>
          <w:szCs w:val="28"/>
          <w:u w:val="single"/>
        </w:rPr>
        <w:t>Justification de la demande</w:t>
      </w:r>
    </w:p>
    <w:p w14:paraId="4FBD799C" w14:textId="77777777" w:rsidR="006013DC" w:rsidRPr="005C06E5"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spacing w:after="60"/>
        <w:ind w:left="142"/>
        <w:contextualSpacing/>
        <w:rPr>
          <w:i/>
          <w:iCs/>
          <w:color w:val="000000"/>
          <w:sz w:val="6"/>
          <w:szCs w:val="6"/>
        </w:rPr>
      </w:pPr>
    </w:p>
    <w:p w14:paraId="32EF4684" w14:textId="77777777" w:rsidR="006013DC" w:rsidRPr="006013DC"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spacing w:after="60"/>
        <w:ind w:left="142"/>
        <w:contextualSpacing/>
        <w:rPr>
          <w:rFonts w:asciiTheme="minorHAnsi" w:eastAsia="Arial Unicode MS" w:hAnsiTheme="minorHAnsi" w:cstheme="minorHAnsi"/>
          <w:color w:val="000000"/>
          <w:sz w:val="26"/>
          <w:szCs w:val="26"/>
        </w:rPr>
      </w:pPr>
      <w:r>
        <w:rPr>
          <w:rFonts w:ascii="Arial Unicode MS" w:eastAsia="Arial Unicode MS" w:hAnsi="Arial Unicode MS" w:cs="Arial Unicode MS"/>
          <w:color w:val="000000"/>
          <w:sz w:val="26"/>
          <w:szCs w:val="26"/>
        </w:rPr>
        <w:t xml:space="preserve">❑ </w:t>
      </w:r>
      <w:r w:rsidRPr="006013DC">
        <w:rPr>
          <w:rFonts w:asciiTheme="minorHAnsi" w:eastAsia="Arial Unicode MS" w:hAnsiTheme="minorHAnsi" w:cstheme="minorHAnsi"/>
          <w:b/>
          <w:bCs/>
          <w:color w:val="000000"/>
          <w:sz w:val="26"/>
          <w:szCs w:val="26"/>
          <w:u w:val="double"/>
        </w:rPr>
        <w:t>Incapacité physique</w:t>
      </w:r>
      <w:r w:rsidRPr="006013DC">
        <w:rPr>
          <w:rFonts w:asciiTheme="minorHAnsi" w:eastAsia="Arial Unicode MS" w:hAnsiTheme="minorHAnsi" w:cstheme="minorHAnsi"/>
          <w:color w:val="000000"/>
          <w:sz w:val="26"/>
          <w:szCs w:val="26"/>
        </w:rPr>
        <w:t xml:space="preserve"> à effectuer un service de 3 H sur les tâches courantes du supermarché</w:t>
      </w:r>
    </w:p>
    <w:p w14:paraId="2070FE90" w14:textId="031BCBC6" w:rsidR="006013DC"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tabs>
          <w:tab w:val="left" w:pos="426"/>
        </w:tabs>
        <w:spacing w:after="60"/>
        <w:ind w:left="426" w:hanging="284"/>
        <w:contextualSpacing/>
        <w:rPr>
          <w:rFonts w:asciiTheme="minorHAnsi" w:eastAsia="Arial Unicode MS" w:hAnsiTheme="minorHAnsi" w:cstheme="minorHAnsi"/>
          <w:color w:val="000000"/>
          <w:sz w:val="28"/>
          <w:szCs w:val="28"/>
        </w:rPr>
      </w:pPr>
      <w:r>
        <w:rPr>
          <w:rFonts w:asciiTheme="minorHAnsi" w:eastAsia="Arial Unicode MS" w:hAnsiTheme="minorHAnsi" w:cstheme="minorHAnsi"/>
          <w:color w:val="000000"/>
          <w:sz w:val="28"/>
          <w:szCs w:val="28"/>
        </w:rPr>
        <w:tab/>
      </w:r>
      <w:r w:rsidRPr="006013DC">
        <w:rPr>
          <w:rFonts w:asciiTheme="minorHAnsi" w:eastAsia="Arial Unicode MS" w:hAnsiTheme="minorHAnsi" w:cstheme="minorHAnsi"/>
          <w:i/>
          <w:iCs/>
          <w:color w:val="000000"/>
          <w:sz w:val="26"/>
          <w:szCs w:val="26"/>
          <w:u w:val="single"/>
        </w:rPr>
        <w:t>Précision éventuelle sur la nature de l’incapacité</w:t>
      </w:r>
      <w:r>
        <w:rPr>
          <w:rFonts w:asciiTheme="minorHAnsi" w:eastAsia="Arial Unicode MS" w:hAnsiTheme="minorHAnsi" w:cstheme="minorHAnsi"/>
          <w:color w:val="000000"/>
          <w:sz w:val="28"/>
          <w:szCs w:val="28"/>
        </w:rPr>
        <w:t xml:space="preserve"> (</w:t>
      </w:r>
      <w:r w:rsidRPr="00F17E45">
        <w:rPr>
          <w:rFonts w:asciiTheme="minorHAnsi" w:eastAsia="Arial Unicode MS" w:hAnsiTheme="minorHAnsi" w:cstheme="minorHAnsi"/>
          <w:i/>
          <w:iCs/>
          <w:color w:val="000000"/>
          <w:sz w:val="19"/>
          <w:szCs w:val="19"/>
        </w:rPr>
        <w:t>sans divulguer d’informations relevant du secret médical</w:t>
      </w:r>
      <w:r>
        <w:rPr>
          <w:rFonts w:asciiTheme="minorHAnsi" w:eastAsia="Arial Unicode MS" w:hAnsiTheme="minorHAnsi" w:cstheme="minorHAnsi"/>
          <w:color w:val="000000"/>
          <w:sz w:val="28"/>
          <w:szCs w:val="28"/>
        </w:rPr>
        <w:t>) : . . . . . . . . . . . . . . . . . . . . . . . . . . . . . . . . . . . . . . . . . . . . . . . . .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xml:space="preserve">. . . . . </w:t>
      </w:r>
    </w:p>
    <w:p w14:paraId="29E28E2A" w14:textId="77777777" w:rsidR="006013DC"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spacing w:after="60"/>
        <w:ind w:left="142"/>
        <w:contextualSpacing/>
        <w:rPr>
          <w:i/>
          <w:iCs/>
          <w:color w:val="000000"/>
          <w:sz w:val="18"/>
          <w:szCs w:val="18"/>
        </w:rPr>
      </w:pPr>
    </w:p>
    <w:p w14:paraId="7374AF68" w14:textId="77777777" w:rsidR="006013DC"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spacing w:after="60"/>
        <w:ind w:left="142"/>
        <w:contextualSpacing/>
        <w:rPr>
          <w:rFonts w:asciiTheme="minorHAnsi" w:eastAsia="Arial Unicode MS" w:hAnsiTheme="minorHAnsi" w:cstheme="minorHAnsi"/>
          <w:color w:val="000000"/>
          <w:sz w:val="28"/>
          <w:szCs w:val="28"/>
        </w:rPr>
      </w:pPr>
      <w:r w:rsidRPr="006013DC">
        <w:rPr>
          <w:rFonts w:asciiTheme="minorHAnsi" w:eastAsia="Arial Unicode MS" w:hAnsiTheme="minorHAnsi" w:cstheme="minorHAnsi"/>
          <w:b/>
          <w:bCs/>
          <w:color w:val="000000"/>
        </w:rPr>
        <w:t xml:space="preserve">Possibilité </w:t>
      </w:r>
      <w:r w:rsidRPr="006013DC">
        <w:rPr>
          <w:rFonts w:asciiTheme="minorHAnsi" w:eastAsia="Arial Unicode MS" w:hAnsiTheme="minorHAnsi" w:cstheme="minorHAnsi"/>
          <w:color w:val="000000"/>
        </w:rPr>
        <w:t>d’effectuer d’autres tâches ne requérant pas ou peu d’efforts physiques</w:t>
      </w:r>
      <w:r>
        <w:rPr>
          <w:rFonts w:asciiTheme="minorHAnsi" w:eastAsia="Arial Unicode MS" w:hAnsiTheme="minorHAnsi" w:cstheme="minorHAnsi"/>
          <w:color w:val="000000"/>
          <w:sz w:val="28"/>
          <w:szCs w:val="28"/>
        </w:rPr>
        <w:t xml:space="preserve"> : </w:t>
      </w:r>
      <w:r>
        <w:rPr>
          <w:rFonts w:ascii="Arial Unicode MS" w:eastAsia="Arial Unicode MS" w:hAnsi="Arial Unicode MS" w:cs="Arial Unicode MS"/>
          <w:color w:val="000000"/>
          <w:sz w:val="26"/>
          <w:szCs w:val="26"/>
        </w:rPr>
        <w:t xml:space="preserve">❑ </w:t>
      </w:r>
      <w:proofErr w:type="gramStart"/>
      <w:r>
        <w:rPr>
          <w:rFonts w:asciiTheme="minorHAnsi" w:eastAsia="Arial Unicode MS" w:hAnsiTheme="minorHAnsi" w:cstheme="minorHAnsi"/>
          <w:b/>
          <w:bCs/>
          <w:color w:val="000000"/>
          <w:sz w:val="28"/>
          <w:szCs w:val="28"/>
        </w:rPr>
        <w:t xml:space="preserve">Non  </w:t>
      </w:r>
      <w:r>
        <w:rPr>
          <w:rFonts w:ascii="Arial Unicode MS" w:eastAsia="Arial Unicode MS" w:hAnsi="Arial Unicode MS" w:cs="Arial Unicode MS"/>
          <w:color w:val="000000"/>
          <w:sz w:val="26"/>
          <w:szCs w:val="26"/>
        </w:rPr>
        <w:t>❑</w:t>
      </w:r>
      <w:proofErr w:type="gramEnd"/>
      <w:r>
        <w:rPr>
          <w:rFonts w:ascii="Arial Unicode MS" w:eastAsia="Arial Unicode MS" w:hAnsi="Arial Unicode MS" w:cs="Arial Unicode MS"/>
          <w:color w:val="000000"/>
          <w:sz w:val="26"/>
          <w:szCs w:val="26"/>
        </w:rPr>
        <w:t xml:space="preserve"> </w:t>
      </w:r>
      <w:r w:rsidRPr="00904E6F">
        <w:rPr>
          <w:rFonts w:ascii="Arial Unicode MS" w:eastAsia="Arial Unicode MS" w:hAnsi="Arial Unicode MS" w:cs="Arial Unicode MS"/>
          <w:b/>
          <w:bCs/>
          <w:color w:val="C00000"/>
          <w:sz w:val="26"/>
          <w:szCs w:val="26"/>
        </w:rPr>
        <w:t>Oui</w:t>
      </w:r>
    </w:p>
    <w:p w14:paraId="5E7A13ED" w14:textId="77777777" w:rsidR="006013DC" w:rsidRPr="006013DC"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spacing w:after="60"/>
        <w:ind w:left="142"/>
        <w:contextualSpacing/>
        <w:rPr>
          <w:color w:val="000000"/>
          <w:sz w:val="26"/>
          <w:szCs w:val="26"/>
        </w:rPr>
      </w:pPr>
      <w:r w:rsidRPr="006013DC">
        <w:rPr>
          <w:color w:val="C00000"/>
          <w:sz w:val="26"/>
          <w:szCs w:val="26"/>
        </w:rPr>
        <w:t>Si OUI</w:t>
      </w:r>
      <w:r w:rsidRPr="006013DC">
        <w:rPr>
          <w:color w:val="000000"/>
          <w:sz w:val="26"/>
          <w:szCs w:val="26"/>
        </w:rPr>
        <w:t>, préciser le type de tâches que vous pourriez réaliser pour Le Troglo</w:t>
      </w:r>
    </w:p>
    <w:p w14:paraId="0C5B61B6" w14:textId="77777777" w:rsidR="006013DC" w:rsidRPr="00316629"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contextualSpacing/>
        <w:rPr>
          <w:rFonts w:ascii="Arial Unicode MS" w:eastAsia="Arial Unicode MS" w:hAnsi="Arial Unicode MS" w:cs="Arial Unicode MS"/>
          <w:color w:val="595959" w:themeColor="text1" w:themeTint="A6"/>
          <w:sz w:val="26"/>
          <w:szCs w:val="26"/>
        </w:rPr>
      </w:pPr>
      <w:r>
        <w:rPr>
          <w:color w:val="000000"/>
          <w:sz w:val="28"/>
          <w:szCs w:val="28"/>
        </w:rPr>
        <w:tab/>
      </w:r>
      <w:r w:rsidRPr="00F73356">
        <w:rPr>
          <w:rFonts w:ascii="Arial Unicode MS" w:eastAsia="Arial Unicode MS" w:hAnsi="Arial Unicode MS" w:cs="Arial Unicode MS"/>
          <w:color w:val="595959" w:themeColor="text1" w:themeTint="A6"/>
          <w:sz w:val="26"/>
          <w:szCs w:val="26"/>
        </w:rPr>
        <w:t>❑</w:t>
      </w:r>
      <w:r>
        <w:rPr>
          <w:rFonts w:ascii="Arial Unicode MS" w:eastAsia="Arial Unicode MS" w:hAnsi="Arial Unicode MS" w:cs="Arial Unicode MS"/>
          <w:color w:val="000000"/>
          <w:sz w:val="26"/>
          <w:szCs w:val="26"/>
        </w:rPr>
        <w:t xml:space="preserve"> </w:t>
      </w:r>
      <w:r w:rsidRPr="00F73356">
        <w:rPr>
          <w:rFonts w:ascii="Arial Unicode MS" w:eastAsia="Arial Unicode MS" w:hAnsi="Arial Unicode MS" w:cs="Arial Unicode MS"/>
          <w:color w:val="595959" w:themeColor="text1" w:themeTint="A6"/>
          <w:sz w:val="26"/>
          <w:szCs w:val="26"/>
        </w:rPr>
        <w:t>Répondre au téléphone à l’accueil du Troglo</w:t>
      </w:r>
    </w:p>
    <w:p w14:paraId="28C04B33" w14:textId="77777777" w:rsidR="006013DC" w:rsidRPr="00F7335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contextualSpacing/>
        <w:rPr>
          <w:color w:val="595959" w:themeColor="text1" w:themeTint="A6"/>
          <w:sz w:val="28"/>
          <w:szCs w:val="28"/>
        </w:rPr>
      </w:pPr>
      <w:r w:rsidRPr="00F73356">
        <w:rPr>
          <w:color w:val="595959" w:themeColor="text1" w:themeTint="A6"/>
          <w:sz w:val="28"/>
          <w:szCs w:val="28"/>
        </w:rPr>
        <w:tab/>
      </w:r>
      <w:r w:rsidRPr="00F73356">
        <w:rPr>
          <w:rFonts w:ascii="Arial Unicode MS" w:eastAsia="Arial Unicode MS" w:hAnsi="Arial Unicode MS" w:cs="Arial Unicode MS"/>
          <w:color w:val="595959" w:themeColor="text1" w:themeTint="A6"/>
          <w:sz w:val="26"/>
          <w:szCs w:val="26"/>
        </w:rPr>
        <w:t xml:space="preserve">❑ </w:t>
      </w:r>
      <w:r w:rsidRPr="00F73356">
        <w:rPr>
          <w:color w:val="595959" w:themeColor="text1" w:themeTint="A6"/>
          <w:sz w:val="28"/>
          <w:szCs w:val="28"/>
        </w:rPr>
        <w:t xml:space="preserve">Aider à la saisie informatique de divers documents administratifs ou comptable </w:t>
      </w:r>
    </w:p>
    <w:p w14:paraId="7411B353" w14:textId="77777777" w:rsidR="006013DC" w:rsidRPr="00F7335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firstLine="1298"/>
        <w:contextualSpacing/>
        <w:rPr>
          <w:color w:val="595959" w:themeColor="text1" w:themeTint="A6"/>
          <w:sz w:val="28"/>
          <w:szCs w:val="28"/>
        </w:rPr>
      </w:pPr>
      <w:r w:rsidRPr="00F73356">
        <w:rPr>
          <w:rFonts w:ascii="Arial Unicode MS" w:eastAsia="Arial Unicode MS" w:hAnsi="Arial Unicode MS" w:cs="Arial Unicode MS"/>
          <w:color w:val="595959" w:themeColor="text1" w:themeTint="A6"/>
          <w:sz w:val="22"/>
          <w:szCs w:val="22"/>
        </w:rPr>
        <w:t>❑</w:t>
      </w:r>
      <w:r w:rsidRPr="00F73356">
        <w:rPr>
          <w:rFonts w:ascii="Arial Unicode MS" w:eastAsia="Arial Unicode MS" w:hAnsi="Arial Unicode MS" w:cs="Arial Unicode MS"/>
          <w:color w:val="595959" w:themeColor="text1" w:themeTint="A6"/>
          <w:sz w:val="26"/>
          <w:szCs w:val="26"/>
        </w:rPr>
        <w:t xml:space="preserve"> </w:t>
      </w:r>
      <w:r w:rsidRPr="00F73356">
        <w:rPr>
          <w:color w:val="595959" w:themeColor="text1" w:themeTint="A6"/>
          <w:sz w:val="28"/>
          <w:szCs w:val="28"/>
        </w:rPr>
        <w:t>A partir de mon domicile exclusivement / télétransmission</w:t>
      </w:r>
    </w:p>
    <w:p w14:paraId="66196226" w14:textId="77777777" w:rsidR="006013DC" w:rsidRPr="00F7335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firstLine="1298"/>
        <w:contextualSpacing/>
        <w:rPr>
          <w:color w:val="595959" w:themeColor="text1" w:themeTint="A6"/>
          <w:sz w:val="28"/>
          <w:szCs w:val="28"/>
        </w:rPr>
      </w:pPr>
      <w:r w:rsidRPr="00F73356">
        <w:rPr>
          <w:rFonts w:ascii="Arial Unicode MS" w:eastAsia="Arial Unicode MS" w:hAnsi="Arial Unicode MS" w:cs="Arial Unicode MS"/>
          <w:color w:val="595959" w:themeColor="text1" w:themeTint="A6"/>
          <w:sz w:val="22"/>
          <w:szCs w:val="22"/>
        </w:rPr>
        <w:t>❑</w:t>
      </w:r>
      <w:r w:rsidRPr="00F73356">
        <w:rPr>
          <w:rFonts w:ascii="Arial Unicode MS" w:eastAsia="Arial Unicode MS" w:hAnsi="Arial Unicode MS" w:cs="Arial Unicode MS"/>
          <w:color w:val="595959" w:themeColor="text1" w:themeTint="A6"/>
          <w:sz w:val="26"/>
          <w:szCs w:val="26"/>
        </w:rPr>
        <w:t xml:space="preserve"> </w:t>
      </w:r>
      <w:r>
        <w:rPr>
          <w:color w:val="595959" w:themeColor="text1" w:themeTint="A6"/>
          <w:sz w:val="28"/>
          <w:szCs w:val="28"/>
        </w:rPr>
        <w:t>Dans un bureau du Troglo</w:t>
      </w:r>
    </w:p>
    <w:p w14:paraId="76D73454" w14:textId="77777777" w:rsidR="006013DC" w:rsidRPr="00F7335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firstLine="578"/>
        <w:contextualSpacing/>
        <w:rPr>
          <w:color w:val="595959" w:themeColor="text1" w:themeTint="A6"/>
          <w:sz w:val="28"/>
          <w:szCs w:val="28"/>
        </w:rPr>
      </w:pPr>
      <w:r w:rsidRPr="00F73356">
        <w:rPr>
          <w:rFonts w:ascii="Arial Unicode MS" w:eastAsia="Arial Unicode MS" w:hAnsi="Arial Unicode MS" w:cs="Arial Unicode MS"/>
          <w:color w:val="595959" w:themeColor="text1" w:themeTint="A6"/>
          <w:sz w:val="26"/>
          <w:szCs w:val="26"/>
        </w:rPr>
        <w:t xml:space="preserve">❑ </w:t>
      </w:r>
      <w:r w:rsidRPr="00F73356">
        <w:rPr>
          <w:color w:val="595959" w:themeColor="text1" w:themeTint="A6"/>
          <w:sz w:val="28"/>
          <w:szCs w:val="28"/>
        </w:rPr>
        <w:t>Participer à la présentation du Troglo dans les réunions extérieures</w:t>
      </w:r>
    </w:p>
    <w:p w14:paraId="38FF6344" w14:textId="77777777" w:rsidR="006013DC" w:rsidRPr="00F7335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firstLine="578"/>
        <w:contextualSpacing/>
        <w:rPr>
          <w:color w:val="595959" w:themeColor="text1" w:themeTint="A6"/>
          <w:sz w:val="28"/>
          <w:szCs w:val="28"/>
        </w:rPr>
      </w:pPr>
      <w:r w:rsidRPr="00F73356">
        <w:rPr>
          <w:rFonts w:ascii="Arial Unicode MS" w:eastAsia="Arial Unicode MS" w:hAnsi="Arial Unicode MS" w:cs="Arial Unicode MS"/>
          <w:color w:val="595959" w:themeColor="text1" w:themeTint="A6"/>
          <w:sz w:val="26"/>
          <w:szCs w:val="26"/>
        </w:rPr>
        <w:t>❑ Procéder</w:t>
      </w:r>
      <w:r w:rsidRPr="00F73356">
        <w:rPr>
          <w:color w:val="595959" w:themeColor="text1" w:themeTint="A6"/>
          <w:sz w:val="28"/>
          <w:szCs w:val="28"/>
        </w:rPr>
        <w:t xml:space="preserve"> à des relevés de prix des produits dans d’autres supermarchés</w:t>
      </w:r>
    </w:p>
    <w:p w14:paraId="388FFF25" w14:textId="77777777" w:rsidR="006013DC" w:rsidRPr="00F7335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firstLine="578"/>
        <w:contextualSpacing/>
        <w:rPr>
          <w:rFonts w:ascii="Arial Unicode MS" w:eastAsia="Arial Unicode MS" w:hAnsi="Arial Unicode MS" w:cs="Arial Unicode MS"/>
          <w:color w:val="595959" w:themeColor="text1" w:themeTint="A6"/>
          <w:sz w:val="26"/>
          <w:szCs w:val="26"/>
        </w:rPr>
      </w:pPr>
      <w:r w:rsidRPr="00F73356">
        <w:rPr>
          <w:rFonts w:ascii="Arial Unicode MS" w:eastAsia="Arial Unicode MS" w:hAnsi="Arial Unicode MS" w:cs="Arial Unicode MS"/>
          <w:color w:val="595959" w:themeColor="text1" w:themeTint="A6"/>
          <w:sz w:val="26"/>
          <w:szCs w:val="26"/>
        </w:rPr>
        <w:t>❑ Animer des ateliers (fabrication savon, alimentation saine…)</w:t>
      </w:r>
    </w:p>
    <w:p w14:paraId="073C074F" w14:textId="77777777" w:rsidR="006013DC" w:rsidRPr="00F7335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spacing w:after="320"/>
        <w:ind w:left="142" w:firstLine="578"/>
        <w:contextualSpacing/>
        <w:rPr>
          <w:color w:val="595959" w:themeColor="text1" w:themeTint="A6"/>
          <w:sz w:val="28"/>
          <w:szCs w:val="28"/>
        </w:rPr>
      </w:pPr>
      <w:r w:rsidRPr="00F73356">
        <w:rPr>
          <w:rFonts w:ascii="Arial Unicode MS" w:eastAsia="Arial Unicode MS" w:hAnsi="Arial Unicode MS" w:cs="Arial Unicode MS"/>
          <w:color w:val="595959" w:themeColor="text1" w:themeTint="A6"/>
          <w:sz w:val="26"/>
          <w:szCs w:val="26"/>
        </w:rPr>
        <w:t>❑</w:t>
      </w:r>
      <w:r w:rsidRPr="00F73356">
        <w:rPr>
          <w:color w:val="595959" w:themeColor="text1" w:themeTint="A6"/>
          <w:sz w:val="28"/>
          <w:szCs w:val="28"/>
        </w:rPr>
        <w:t xml:space="preserve"> Proposer des recettes à cuisiner avec les produits de la coop……</w:t>
      </w:r>
    </w:p>
    <w:p w14:paraId="24F12583" w14:textId="39EBF2D2" w:rsidR="006013DC" w:rsidRPr="00F7335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contextualSpacing/>
        <w:rPr>
          <w:color w:val="595959" w:themeColor="text1" w:themeTint="A6"/>
          <w:sz w:val="28"/>
          <w:szCs w:val="28"/>
        </w:rPr>
      </w:pPr>
      <w:r w:rsidRPr="00F73356">
        <w:rPr>
          <w:color w:val="595959" w:themeColor="text1" w:themeTint="A6"/>
          <w:sz w:val="28"/>
          <w:szCs w:val="28"/>
        </w:rPr>
        <w:tab/>
      </w:r>
      <w:r w:rsidRPr="00F73356">
        <w:rPr>
          <w:rFonts w:ascii="Segoe UI Symbol" w:hAnsi="Segoe UI Symbol" w:cs="Segoe UI Symbol"/>
          <w:color w:val="595959" w:themeColor="text1" w:themeTint="A6"/>
          <w:sz w:val="28"/>
          <w:szCs w:val="28"/>
        </w:rPr>
        <w:t>❑</w:t>
      </w:r>
      <w:r w:rsidRPr="00F73356">
        <w:rPr>
          <w:color w:val="595959" w:themeColor="text1" w:themeTint="A6"/>
          <w:sz w:val="28"/>
          <w:szCs w:val="28"/>
        </w:rPr>
        <w:t xml:space="preserve"> Autres / Préciser : . . . . . . . . . . . . </w:t>
      </w:r>
      <w:proofErr w:type="gramStart"/>
      <w:r w:rsidRPr="00F73356">
        <w:rPr>
          <w:color w:val="595959" w:themeColor="text1" w:themeTint="A6"/>
          <w:sz w:val="28"/>
          <w:szCs w:val="28"/>
        </w:rPr>
        <w:t>. . . .</w:t>
      </w:r>
      <w:proofErr w:type="gramEnd"/>
      <w:r w:rsidRPr="00F73356">
        <w:rPr>
          <w:color w:val="595959" w:themeColor="text1" w:themeTint="A6"/>
          <w:sz w:val="28"/>
          <w:szCs w:val="28"/>
        </w:rPr>
        <w:t xml:space="preserve"> .  . . . . . . . . . . . . . . . . . . . . . . . . . . . . . . . . . . . </w:t>
      </w:r>
    </w:p>
    <w:p w14:paraId="5238D4D3" w14:textId="16285DF7" w:rsidR="006013DC" w:rsidRPr="00F7335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contextualSpacing/>
        <w:rPr>
          <w:color w:val="595959" w:themeColor="text1" w:themeTint="A6"/>
          <w:sz w:val="28"/>
          <w:szCs w:val="28"/>
        </w:rPr>
      </w:pPr>
      <w:r w:rsidRPr="00F73356">
        <w:rPr>
          <w:color w:val="595959" w:themeColor="text1" w:themeTint="A6"/>
          <w:sz w:val="28"/>
          <w:szCs w:val="28"/>
        </w:rPr>
        <w:t>. . . . . . . . . . . . . . . . .  . . . . . . . . . . . . . . . . . . . . . . . . . . . . . . . . . . . . . . . . . . . . . . . . . . . . . . . .</w:t>
      </w:r>
      <w:r w:rsidRPr="006013DC">
        <w:rPr>
          <w:color w:val="595959" w:themeColor="text1" w:themeTint="A6"/>
          <w:sz w:val="28"/>
          <w:szCs w:val="28"/>
        </w:rPr>
        <w:t xml:space="preserve"> </w:t>
      </w:r>
      <w:r w:rsidRPr="00F73356">
        <w:rPr>
          <w:color w:val="595959" w:themeColor="text1" w:themeTint="A6"/>
          <w:sz w:val="28"/>
          <w:szCs w:val="28"/>
        </w:rPr>
        <w:t xml:space="preserve">. . . . . . . . . . . . . . . . .  . . . . . . . . . . . . . . . . . . . . . . . . . . . . . . . . . . . . . . . . . . . . . . . . . . . . . . . . </w:t>
      </w:r>
    </w:p>
    <w:p w14:paraId="468119AF" w14:textId="406AF5E5" w:rsidR="006013DC" w:rsidRPr="006013DC"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ind w:left="142"/>
        <w:contextualSpacing/>
        <w:rPr>
          <w:color w:val="595959" w:themeColor="text1" w:themeTint="A6"/>
          <w:sz w:val="28"/>
          <w:szCs w:val="28"/>
        </w:rPr>
      </w:pPr>
      <w:r w:rsidRPr="00F73356">
        <w:rPr>
          <w:color w:val="595959" w:themeColor="text1" w:themeTint="A6"/>
          <w:sz w:val="28"/>
          <w:szCs w:val="28"/>
        </w:rPr>
        <w:t xml:space="preserve">. . . . . . . . . . . . . . . . .  . . . . . . . . . . . . . . . . . . . . . . . . . . . . . . . . . . . . . . . . . . . . . . . . . . . . . . . . </w:t>
      </w:r>
    </w:p>
    <w:p w14:paraId="61C319E0" w14:textId="77777777" w:rsidR="006013DC" w:rsidRPr="00A41566" w:rsidRDefault="006013DC" w:rsidP="006013DC">
      <w:pPr>
        <w:pBdr>
          <w:top w:val="single" w:sz="12" w:space="1" w:color="1F3864"/>
          <w:left w:val="single" w:sz="12" w:space="4" w:color="1F3864"/>
          <w:bottom w:val="single" w:sz="12" w:space="1" w:color="1F3864"/>
          <w:right w:val="single" w:sz="12" w:space="4" w:color="1F3864"/>
        </w:pBdr>
        <w:shd w:val="clear" w:color="auto" w:fill="FBE4D5" w:themeFill="accent2" w:themeFillTint="33"/>
        <w:spacing w:after="60"/>
        <w:ind w:left="142"/>
        <w:contextualSpacing/>
        <w:rPr>
          <w:i/>
          <w:iCs/>
          <w:color w:val="000000"/>
          <w:sz w:val="11"/>
          <w:szCs w:val="11"/>
        </w:rPr>
      </w:pPr>
    </w:p>
    <w:sdt>
      <w:sdtPr>
        <w:tag w:val="goog_rdk_1"/>
        <w:id w:val="1844980585"/>
      </w:sdtPr>
      <w:sdtEndPr>
        <w:rPr>
          <w:sz w:val="20"/>
          <w:szCs w:val="20"/>
        </w:rPr>
      </w:sdtEndPr>
      <w:sdtContent>
        <w:p w14:paraId="14C49546" w14:textId="77777777" w:rsidR="006013DC" w:rsidRDefault="006013DC" w:rsidP="006013DC">
          <w:pPr>
            <w:pBdr>
              <w:top w:val="single" w:sz="12" w:space="1" w:color="1F3864"/>
              <w:left w:val="single" w:sz="12" w:space="4" w:color="1F3864"/>
              <w:bottom w:val="single" w:sz="12" w:space="1" w:color="1F3864"/>
              <w:right w:val="single" w:sz="12" w:space="4" w:color="1F3864"/>
            </w:pBdr>
            <w:shd w:val="clear" w:color="auto" w:fill="FBE4D5"/>
            <w:spacing w:after="60"/>
            <w:ind w:left="142"/>
            <w:contextualSpacing/>
            <w:rPr>
              <w:rFonts w:asciiTheme="minorHAnsi" w:eastAsia="Arial Unicode MS" w:hAnsiTheme="minorHAnsi" w:cstheme="minorHAnsi"/>
              <w:color w:val="000000"/>
              <w:sz w:val="28"/>
              <w:szCs w:val="28"/>
            </w:rPr>
          </w:pPr>
          <w:r>
            <w:rPr>
              <w:rFonts w:ascii="Arial Unicode MS" w:eastAsia="Arial Unicode MS" w:hAnsi="Arial Unicode MS" w:cs="Arial Unicode MS"/>
              <w:color w:val="000000"/>
              <w:sz w:val="26"/>
              <w:szCs w:val="26"/>
            </w:rPr>
            <w:t xml:space="preserve">❑ </w:t>
          </w:r>
          <w:r w:rsidRPr="00C12070">
            <w:rPr>
              <w:rFonts w:asciiTheme="minorHAnsi" w:eastAsia="Arial Unicode MS" w:hAnsiTheme="minorHAnsi" w:cstheme="minorHAnsi"/>
              <w:b/>
              <w:bCs/>
              <w:color w:val="000000"/>
              <w:sz w:val="28"/>
              <w:szCs w:val="28"/>
              <w:u w:val="double"/>
            </w:rPr>
            <w:t>Incapacité autre que physique</w:t>
          </w:r>
          <w:r>
            <w:rPr>
              <w:rFonts w:asciiTheme="minorHAnsi" w:eastAsia="Arial Unicode MS" w:hAnsiTheme="minorHAnsi" w:cstheme="minorHAnsi"/>
              <w:color w:val="000000"/>
              <w:sz w:val="28"/>
              <w:szCs w:val="28"/>
            </w:rPr>
            <w:t xml:space="preserve"> à effectuer un service de 3 H</w:t>
          </w:r>
        </w:p>
        <w:p w14:paraId="3543835D" w14:textId="5D8D5365" w:rsidR="006013DC" w:rsidRPr="00DE056B" w:rsidRDefault="006013DC" w:rsidP="006013DC">
          <w:pPr>
            <w:pBdr>
              <w:top w:val="single" w:sz="12" w:space="1" w:color="1F3864"/>
              <w:left w:val="single" w:sz="12" w:space="4" w:color="1F3864"/>
              <w:bottom w:val="single" w:sz="12" w:space="1" w:color="1F3864"/>
              <w:right w:val="single" w:sz="12" w:space="4" w:color="1F3864"/>
            </w:pBdr>
            <w:shd w:val="clear" w:color="auto" w:fill="FBE4D5"/>
            <w:tabs>
              <w:tab w:val="left" w:pos="426"/>
            </w:tabs>
            <w:spacing w:after="60"/>
            <w:ind w:left="426" w:hanging="284"/>
            <w:contextualSpacing/>
            <w:rPr>
              <w:rFonts w:asciiTheme="minorHAnsi" w:eastAsia="Arial Unicode MS" w:hAnsiTheme="minorHAnsi" w:cstheme="minorHAnsi"/>
              <w:color w:val="000000"/>
              <w:sz w:val="28"/>
              <w:szCs w:val="28"/>
            </w:rPr>
          </w:pPr>
          <w:r>
            <w:rPr>
              <w:rFonts w:asciiTheme="minorHAnsi" w:eastAsia="Arial Unicode MS" w:hAnsiTheme="minorHAnsi" w:cstheme="minorHAnsi"/>
              <w:color w:val="000000"/>
              <w:sz w:val="28"/>
              <w:szCs w:val="28"/>
            </w:rPr>
            <w:tab/>
          </w:r>
          <w:r w:rsidRPr="00C12070">
            <w:rPr>
              <w:rFonts w:asciiTheme="minorHAnsi" w:eastAsia="Arial Unicode MS" w:hAnsiTheme="minorHAnsi" w:cstheme="minorHAnsi"/>
              <w:color w:val="000000"/>
              <w:sz w:val="28"/>
              <w:szCs w:val="28"/>
              <w:u w:val="single"/>
            </w:rPr>
            <w:t>Préciser la justification</w:t>
          </w:r>
          <w:r w:rsidRPr="00C12070">
            <w:rPr>
              <w:rFonts w:asciiTheme="minorHAnsi" w:eastAsia="Arial Unicode MS" w:hAnsiTheme="minorHAnsi" w:cstheme="minorHAnsi"/>
              <w:i/>
              <w:iCs/>
              <w:color w:val="000000"/>
              <w:sz w:val="22"/>
              <w:szCs w:val="22"/>
              <w:u w:val="single"/>
            </w:rPr>
            <w:t xml:space="preserve"> </w:t>
          </w:r>
          <w:r w:rsidRPr="00C12070">
            <w:rPr>
              <w:rFonts w:asciiTheme="minorHAnsi" w:eastAsia="Arial Unicode MS" w:hAnsiTheme="minorHAnsi" w:cstheme="minorHAnsi"/>
              <w:color w:val="000000"/>
              <w:sz w:val="28"/>
              <w:szCs w:val="28"/>
              <w:u w:val="single"/>
            </w:rPr>
            <w:t>de votre demande</w:t>
          </w:r>
          <w:r>
            <w:rPr>
              <w:rFonts w:asciiTheme="minorHAnsi" w:eastAsia="Arial Unicode MS" w:hAnsiTheme="minorHAnsi" w:cstheme="minorHAnsi"/>
              <w:color w:val="000000"/>
              <w:sz w:val="28"/>
              <w:szCs w:val="28"/>
            </w:rPr>
            <w:t xml:space="preserve"> : . . . . . . . . . . . . . . . . . . . . . . . . . . . . . . . . . . . . . . . . . . . . . . . . .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xml:space="preserve">. . . . </w:t>
          </w:r>
          <w:proofErr w:type="gramStart"/>
          <w:r>
            <w:rPr>
              <w:rFonts w:asciiTheme="minorHAnsi" w:eastAsia="Arial Unicode MS" w:hAnsiTheme="minorHAnsi" w:cstheme="minorHAnsi"/>
              <w:color w:val="000000"/>
              <w:sz w:val="28"/>
              <w:szCs w:val="28"/>
            </w:rPr>
            <w:t>. . . .</w:t>
          </w:r>
          <w:proofErr w:type="gramEnd"/>
          <w:r>
            <w:rPr>
              <w:rFonts w:asciiTheme="minorHAnsi" w:eastAsia="Arial Unicode MS" w:hAnsiTheme="minorHAnsi" w:cstheme="minorHAnsi"/>
              <w:color w:val="000000"/>
              <w:sz w:val="28"/>
              <w:szCs w:val="28"/>
            </w:rPr>
            <w:t xml:space="preserve">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w:t>
          </w:r>
          <w:r w:rsidRPr="006013DC">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w:t>
          </w:r>
          <w:r w:rsidRPr="00F73356">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 . . . . . . .  . . . . . . . .</w:t>
          </w:r>
          <w:r w:rsidRPr="00E32790">
            <w:rPr>
              <w:rFonts w:asciiTheme="minorHAnsi" w:eastAsia="Arial Unicode MS" w:hAnsiTheme="minorHAnsi" w:cstheme="minorHAnsi"/>
              <w:color w:val="000000"/>
              <w:sz w:val="28"/>
              <w:szCs w:val="28"/>
            </w:rPr>
            <w:t xml:space="preserve"> </w:t>
          </w:r>
          <w:r>
            <w:rPr>
              <w:rFonts w:asciiTheme="minorHAnsi" w:eastAsia="Arial Unicode MS" w:hAnsiTheme="minorHAnsi" w:cstheme="minorHAnsi"/>
              <w:color w:val="000000"/>
              <w:sz w:val="28"/>
              <w:szCs w:val="28"/>
            </w:rPr>
            <w:t xml:space="preserve">. . . . . </w:t>
          </w:r>
        </w:p>
      </w:sdtContent>
    </w:sdt>
    <w:p w14:paraId="7A135C80" w14:textId="77777777" w:rsidR="006013DC" w:rsidRPr="00A41566" w:rsidRDefault="006013DC" w:rsidP="006013DC">
      <w:pPr>
        <w:spacing w:after="120"/>
        <w:jc w:val="both"/>
        <w:rPr>
          <w:i/>
          <w:color w:val="000000"/>
          <w:sz w:val="16"/>
          <w:szCs w:val="16"/>
        </w:rPr>
      </w:pPr>
    </w:p>
    <w:p w14:paraId="53D092E9" w14:textId="77777777" w:rsidR="006013DC" w:rsidRDefault="006013DC" w:rsidP="006013DC">
      <w:pPr>
        <w:spacing w:after="80"/>
        <w:ind w:right="-115"/>
        <w:rPr>
          <w:b/>
          <w:bCs/>
          <w:color w:val="002060"/>
          <w:sz w:val="32"/>
          <w:szCs w:val="32"/>
          <w:u w:val="double"/>
        </w:rPr>
      </w:pPr>
    </w:p>
    <w:p w14:paraId="03A0CA97" w14:textId="77777777" w:rsidR="006013DC" w:rsidRDefault="006013DC" w:rsidP="006013DC">
      <w:pPr>
        <w:spacing w:after="80"/>
        <w:ind w:right="-115"/>
        <w:rPr>
          <w:b/>
          <w:bCs/>
          <w:color w:val="002060"/>
          <w:sz w:val="32"/>
          <w:szCs w:val="32"/>
          <w:u w:val="double"/>
        </w:rPr>
      </w:pPr>
      <w:r w:rsidRPr="00B55D70">
        <w:rPr>
          <w:b/>
          <w:bCs/>
          <w:color w:val="002060"/>
          <w:sz w:val="32"/>
          <w:szCs w:val="32"/>
          <w:u w:val="double"/>
        </w:rPr>
        <w:lastRenderedPageBreak/>
        <w:t>DEMANDE D</w:t>
      </w:r>
      <w:r>
        <w:rPr>
          <w:b/>
          <w:bCs/>
          <w:color w:val="002060"/>
          <w:sz w:val="32"/>
          <w:szCs w:val="32"/>
          <w:u w:val="double"/>
        </w:rPr>
        <w:t>E CONGE PERMANENT OU SIGNALEMENT D’UN DEPART DEFINITIF</w:t>
      </w:r>
    </w:p>
    <w:p w14:paraId="4A88C371" w14:textId="77777777" w:rsidR="006013DC" w:rsidRPr="003066E5" w:rsidRDefault="006013DC" w:rsidP="006013DC">
      <w:pPr>
        <w:ind w:right="-115"/>
        <w:rPr>
          <w:rFonts w:asciiTheme="minorHAnsi" w:hAnsiTheme="minorHAnsi" w:cs="Calibri (Corps)"/>
          <w:i/>
          <w:iCs/>
          <w:color w:val="000000" w:themeColor="text1"/>
        </w:rPr>
      </w:pPr>
      <w:r w:rsidRPr="003066E5">
        <w:rPr>
          <w:rFonts w:asciiTheme="minorHAnsi" w:hAnsiTheme="minorHAnsi" w:cs="Calibri (Corps)"/>
          <w:i/>
          <w:iCs/>
          <w:color w:val="000000" w:themeColor="text1"/>
        </w:rPr>
        <w:t xml:space="preserve">Le congé permanent est une forme de résiliation de l’adhésion à la coopérative. Il concerne les membres qui souhaitent prendre un </w:t>
      </w:r>
      <w:r w:rsidRPr="003066E5">
        <w:rPr>
          <w:rFonts w:asciiTheme="minorHAnsi" w:hAnsiTheme="minorHAnsi" w:cs="Calibri (Corps)"/>
          <w:b/>
          <w:bCs/>
          <w:i/>
          <w:iCs/>
          <w:color w:val="000000" w:themeColor="text1"/>
        </w:rPr>
        <w:t>congé de plus d’un an</w:t>
      </w:r>
      <w:r w:rsidRPr="003066E5">
        <w:rPr>
          <w:rFonts w:asciiTheme="minorHAnsi" w:hAnsiTheme="minorHAnsi" w:cs="Calibri (Corps)"/>
          <w:i/>
          <w:iCs/>
          <w:color w:val="000000" w:themeColor="text1"/>
        </w:rPr>
        <w:t xml:space="preserve"> ainsi que ceux qui quittent définitivement Le Troglo. </w:t>
      </w:r>
    </w:p>
    <w:p w14:paraId="7BBEB5EA" w14:textId="77777777" w:rsidR="006013DC" w:rsidRPr="003066E5" w:rsidRDefault="006013DC" w:rsidP="006013DC">
      <w:pPr>
        <w:ind w:right="-115"/>
        <w:rPr>
          <w:rFonts w:asciiTheme="minorHAnsi" w:hAnsiTheme="minorHAnsi" w:cs="Calibri (Corps)"/>
          <w:i/>
          <w:iCs/>
          <w:color w:val="000000" w:themeColor="text1"/>
        </w:rPr>
      </w:pPr>
      <w:r w:rsidRPr="003066E5">
        <w:rPr>
          <w:rFonts w:asciiTheme="minorHAnsi" w:hAnsiTheme="minorHAnsi" w:cs="Calibri (Corps)"/>
          <w:i/>
          <w:iCs/>
          <w:color w:val="000000" w:themeColor="text1"/>
        </w:rPr>
        <w:t>Les membres en congé permanent et ceux souhaitant quitter définitivement la coopérative peuvent</w:t>
      </w:r>
      <w:r>
        <w:rPr>
          <w:rFonts w:asciiTheme="minorHAnsi" w:hAnsiTheme="minorHAnsi" w:cs="Calibri (Corps)"/>
          <w:i/>
          <w:iCs/>
          <w:color w:val="000000" w:themeColor="text1"/>
        </w:rPr>
        <w:t>,</w:t>
      </w:r>
      <w:r w:rsidRPr="003066E5">
        <w:rPr>
          <w:rFonts w:asciiTheme="minorHAnsi" w:hAnsiTheme="minorHAnsi" w:cs="Calibri (Corps)"/>
          <w:i/>
          <w:iCs/>
          <w:color w:val="000000" w:themeColor="text1"/>
        </w:rPr>
        <w:t xml:space="preserve"> soit demander le remboursement de leur souscription</w:t>
      </w:r>
      <w:r>
        <w:rPr>
          <w:rFonts w:asciiTheme="minorHAnsi" w:hAnsiTheme="minorHAnsi" w:cs="Calibri (Corps)"/>
          <w:i/>
          <w:iCs/>
          <w:color w:val="000000" w:themeColor="text1"/>
        </w:rPr>
        <w:t>,</w:t>
      </w:r>
      <w:r w:rsidRPr="003066E5">
        <w:rPr>
          <w:rFonts w:asciiTheme="minorHAnsi" w:hAnsiTheme="minorHAnsi" w:cs="Calibri (Corps)"/>
          <w:i/>
          <w:iCs/>
          <w:color w:val="000000" w:themeColor="text1"/>
        </w:rPr>
        <w:t xml:space="preserve"> soit la laisser au bénéfice de la SAS Coopérative Le Troglo.</w:t>
      </w:r>
      <w:r>
        <w:rPr>
          <w:rFonts w:asciiTheme="minorHAnsi" w:hAnsiTheme="minorHAnsi" w:cs="Calibri (Corps)"/>
          <w:i/>
          <w:iCs/>
          <w:color w:val="000000" w:themeColor="text1"/>
        </w:rPr>
        <w:t xml:space="preserve"> Dans les deux cas, un délai de préavis de 2 mois est recommandé. </w:t>
      </w:r>
    </w:p>
    <w:p w14:paraId="5E55D97A" w14:textId="77777777" w:rsidR="006013DC" w:rsidRPr="005A0B5F" w:rsidRDefault="006013DC" w:rsidP="006013DC">
      <w:pPr>
        <w:spacing w:after="120"/>
        <w:jc w:val="both"/>
        <w:rPr>
          <w:i/>
          <w:color w:val="000000"/>
          <w:sz w:val="10"/>
          <w:szCs w:val="10"/>
        </w:rPr>
      </w:pPr>
    </w:p>
    <w:p w14:paraId="1E8506BF" w14:textId="77777777" w:rsidR="006013DC" w:rsidRPr="00A41566" w:rsidRDefault="006013DC" w:rsidP="006013DC">
      <w:pPr>
        <w:pBdr>
          <w:top w:val="single" w:sz="12" w:space="1" w:color="1F3864"/>
          <w:left w:val="single" w:sz="12" w:space="0" w:color="1F3864"/>
          <w:bottom w:val="single" w:sz="12" w:space="1" w:color="1F3864"/>
          <w:right w:val="single" w:sz="12" w:space="4" w:color="1F3864"/>
        </w:pBdr>
        <w:shd w:val="clear" w:color="auto" w:fill="FFF2CC" w:themeFill="accent4" w:themeFillTint="33"/>
        <w:ind w:left="142"/>
        <w:rPr>
          <w:b/>
          <w:bCs/>
          <w:color w:val="000000"/>
          <w:sz w:val="28"/>
          <w:szCs w:val="28"/>
          <w:u w:val="single"/>
        </w:rPr>
      </w:pPr>
      <w:r>
        <w:rPr>
          <w:b/>
          <w:bCs/>
          <w:color w:val="000000"/>
          <w:sz w:val="28"/>
          <w:szCs w:val="28"/>
          <w:u w:val="single"/>
        </w:rPr>
        <w:t>Demande de congé permanent supérieur à 1 an</w:t>
      </w:r>
    </w:p>
    <w:sdt>
      <w:sdtPr>
        <w:tag w:val="goog_rdk_1"/>
        <w:id w:val="1868335077"/>
      </w:sdtPr>
      <w:sdtContent>
        <w:p w14:paraId="706096AA" w14:textId="77777777" w:rsidR="006013DC" w:rsidRDefault="006013DC" w:rsidP="006013DC">
          <w:pPr>
            <w:pBdr>
              <w:top w:val="single" w:sz="12" w:space="1" w:color="1F3864"/>
              <w:left w:val="single" w:sz="12" w:space="0" w:color="1F3864"/>
              <w:bottom w:val="single" w:sz="12" w:space="1" w:color="1F3864"/>
              <w:right w:val="single" w:sz="12" w:space="4" w:color="1F3864"/>
            </w:pBdr>
            <w:shd w:val="clear" w:color="auto" w:fill="FFF2CC" w:themeFill="accent4" w:themeFillTint="33"/>
            <w:ind w:left="142"/>
            <w:rPr>
              <w:rFonts w:asciiTheme="minorHAnsi" w:eastAsia="Arial Unicode MS" w:hAnsiTheme="minorHAnsi" w:cstheme="minorHAnsi"/>
              <w:color w:val="000000"/>
              <w:sz w:val="28"/>
              <w:szCs w:val="28"/>
            </w:rPr>
          </w:pPr>
          <w:r>
            <w:rPr>
              <w:rFonts w:ascii="Arial Unicode MS" w:eastAsia="Arial Unicode MS" w:hAnsi="Arial Unicode MS" w:cs="Arial Unicode MS"/>
              <w:color w:val="000000"/>
              <w:sz w:val="26"/>
              <w:szCs w:val="26"/>
            </w:rPr>
            <w:t xml:space="preserve">❑ </w:t>
          </w:r>
          <w:r w:rsidRPr="00B16354">
            <w:rPr>
              <w:rFonts w:asciiTheme="minorHAnsi" w:eastAsia="Arial Unicode MS" w:hAnsiTheme="minorHAnsi" w:cstheme="minorHAnsi"/>
              <w:color w:val="000000"/>
              <w:sz w:val="28"/>
              <w:szCs w:val="28"/>
            </w:rPr>
            <w:t xml:space="preserve">Début </w:t>
          </w:r>
          <w:r>
            <w:rPr>
              <w:rFonts w:asciiTheme="minorHAnsi" w:eastAsia="Arial Unicode MS" w:hAnsiTheme="minorHAnsi" w:cstheme="minorHAnsi"/>
              <w:color w:val="000000"/>
              <w:sz w:val="28"/>
              <w:szCs w:val="28"/>
            </w:rPr>
            <w:t>du congé</w:t>
          </w:r>
          <w:r w:rsidRPr="00B16354">
            <w:rPr>
              <w:rFonts w:asciiTheme="minorHAnsi" w:eastAsia="Arial Unicode MS" w:hAnsiTheme="minorHAnsi" w:cstheme="minorHAnsi"/>
              <w:color w:val="000000"/>
              <w:sz w:val="28"/>
              <w:szCs w:val="28"/>
            </w:rPr>
            <w:t xml:space="preserve"> : </w:t>
          </w:r>
          <w:r w:rsidRPr="00064F86">
            <w:rPr>
              <w:rFonts w:asciiTheme="minorHAnsi" w:eastAsia="Arial Unicode MS" w:hAnsiTheme="minorHAnsi" w:cstheme="minorHAnsi"/>
              <w:color w:val="FF0000"/>
              <w:sz w:val="28"/>
              <w:szCs w:val="28"/>
            </w:rPr>
            <w:t>… / …. </w:t>
          </w:r>
          <w:r w:rsidRPr="00B16354">
            <w:rPr>
              <w:rFonts w:asciiTheme="minorHAnsi" w:eastAsia="Arial Unicode MS" w:hAnsiTheme="minorHAnsi" w:cstheme="minorHAnsi"/>
              <w:color w:val="000000"/>
              <w:sz w:val="28"/>
              <w:szCs w:val="28"/>
            </w:rPr>
            <w:t xml:space="preserve">/ </w:t>
          </w:r>
          <w:proofErr w:type="gramStart"/>
          <w:r w:rsidRPr="00B16354">
            <w:rPr>
              <w:rFonts w:asciiTheme="minorHAnsi" w:eastAsia="Arial Unicode MS" w:hAnsiTheme="minorHAnsi" w:cstheme="minorHAnsi"/>
              <w:color w:val="000000"/>
              <w:sz w:val="28"/>
              <w:szCs w:val="28"/>
            </w:rPr>
            <w:t>202..</w:t>
          </w:r>
          <w:proofErr w:type="gramEnd"/>
          <w:r w:rsidRPr="00B16354">
            <w:rPr>
              <w:rFonts w:asciiTheme="minorHAnsi" w:eastAsia="Arial Unicode MS" w:hAnsiTheme="minorHAnsi" w:cstheme="minorHAnsi"/>
              <w:color w:val="000000"/>
              <w:sz w:val="28"/>
              <w:szCs w:val="28"/>
            </w:rPr>
            <w:t xml:space="preserve"> </w:t>
          </w:r>
          <w:r w:rsidRPr="00B16354">
            <w:rPr>
              <w:rFonts w:asciiTheme="minorHAnsi" w:eastAsia="Arial Unicode MS" w:hAnsiTheme="minorHAnsi" w:cstheme="minorHAnsi"/>
              <w:color w:val="000000"/>
              <w:sz w:val="28"/>
              <w:szCs w:val="28"/>
            </w:rPr>
            <w:tab/>
          </w:r>
          <w:sdt>
            <w:sdtPr>
              <w:rPr>
                <w:rFonts w:asciiTheme="minorHAnsi" w:hAnsiTheme="minorHAnsi" w:cstheme="minorHAnsi"/>
                <w:sz w:val="28"/>
                <w:szCs w:val="28"/>
              </w:rPr>
              <w:tag w:val="goog_rdk_2"/>
              <w:id w:val="-1255357412"/>
            </w:sdtPr>
            <w:sdtContent>
              <w:r w:rsidRPr="00B16354">
                <w:rPr>
                  <w:rFonts w:asciiTheme="minorHAnsi" w:hAnsiTheme="minorHAnsi" w:cstheme="minorHAnsi"/>
                  <w:sz w:val="28"/>
                  <w:szCs w:val="28"/>
                </w:rPr>
                <w:tab/>
              </w:r>
              <w:r w:rsidRPr="00B16354">
                <w:rPr>
                  <w:rFonts w:ascii="Segoe UI Symbol" w:eastAsia="Arial Unicode MS" w:hAnsi="Segoe UI Symbol" w:cs="Segoe UI Symbol"/>
                  <w:color w:val="000000"/>
                  <w:sz w:val="28"/>
                  <w:szCs w:val="28"/>
                </w:rPr>
                <w:t>❑</w:t>
              </w:r>
            </w:sdtContent>
          </w:sdt>
          <w:r w:rsidRPr="00B16354">
            <w:rPr>
              <w:rFonts w:asciiTheme="minorHAnsi" w:hAnsiTheme="minorHAnsi" w:cstheme="minorHAnsi"/>
              <w:color w:val="000000"/>
              <w:sz w:val="28"/>
              <w:szCs w:val="28"/>
            </w:rPr>
            <w:t xml:space="preserve"> </w:t>
          </w:r>
          <w:r>
            <w:rPr>
              <w:rFonts w:asciiTheme="minorHAnsi" w:eastAsia="Arial Unicode MS" w:hAnsiTheme="minorHAnsi" w:cstheme="minorHAnsi"/>
              <w:color w:val="000000"/>
              <w:sz w:val="28"/>
              <w:szCs w:val="28"/>
            </w:rPr>
            <w:t>F</w:t>
          </w:r>
          <w:r w:rsidRPr="00B16354">
            <w:rPr>
              <w:rFonts w:asciiTheme="minorHAnsi" w:eastAsia="Arial Unicode MS" w:hAnsiTheme="minorHAnsi" w:cstheme="minorHAnsi"/>
              <w:color w:val="000000"/>
              <w:sz w:val="28"/>
              <w:szCs w:val="28"/>
            </w:rPr>
            <w:t>in </w:t>
          </w:r>
          <w:r>
            <w:rPr>
              <w:rFonts w:asciiTheme="minorHAnsi" w:eastAsia="Arial Unicode MS" w:hAnsiTheme="minorHAnsi" w:cstheme="minorHAnsi"/>
              <w:color w:val="000000"/>
              <w:sz w:val="28"/>
              <w:szCs w:val="28"/>
            </w:rPr>
            <w:t xml:space="preserve">du congé </w:t>
          </w:r>
          <w:r w:rsidRPr="00B16354">
            <w:rPr>
              <w:rFonts w:asciiTheme="minorHAnsi" w:eastAsia="Arial Unicode MS" w:hAnsiTheme="minorHAnsi" w:cstheme="minorHAnsi"/>
              <w:color w:val="000000"/>
              <w:sz w:val="28"/>
              <w:szCs w:val="28"/>
            </w:rPr>
            <w:t xml:space="preserve">: </w:t>
          </w:r>
          <w:r w:rsidRPr="00064F86">
            <w:rPr>
              <w:rFonts w:asciiTheme="minorHAnsi" w:eastAsia="Arial Unicode MS" w:hAnsiTheme="minorHAnsi" w:cstheme="minorHAnsi"/>
              <w:color w:val="FF0000"/>
              <w:sz w:val="28"/>
              <w:szCs w:val="28"/>
            </w:rPr>
            <w:t>… / …. </w:t>
          </w:r>
          <w:r w:rsidRPr="00B16354">
            <w:rPr>
              <w:rFonts w:asciiTheme="minorHAnsi" w:eastAsia="Arial Unicode MS" w:hAnsiTheme="minorHAnsi" w:cstheme="minorHAnsi"/>
              <w:color w:val="000000"/>
              <w:sz w:val="28"/>
              <w:szCs w:val="28"/>
            </w:rPr>
            <w:t xml:space="preserve">/ </w:t>
          </w:r>
          <w:proofErr w:type="gramStart"/>
          <w:r w:rsidRPr="00B16354">
            <w:rPr>
              <w:rFonts w:asciiTheme="minorHAnsi" w:eastAsia="Arial Unicode MS" w:hAnsiTheme="minorHAnsi" w:cstheme="minorHAnsi"/>
              <w:color w:val="000000"/>
              <w:sz w:val="28"/>
              <w:szCs w:val="28"/>
            </w:rPr>
            <w:t>202..</w:t>
          </w:r>
          <w:proofErr w:type="gramEnd"/>
        </w:p>
        <w:p w14:paraId="4480EA53" w14:textId="77777777" w:rsidR="006013DC" w:rsidRDefault="006013DC" w:rsidP="006013DC">
          <w:pPr>
            <w:pBdr>
              <w:top w:val="single" w:sz="12" w:space="1" w:color="1F3864"/>
              <w:left w:val="single" w:sz="12" w:space="0" w:color="1F3864"/>
              <w:bottom w:val="single" w:sz="12" w:space="1" w:color="1F3864"/>
              <w:right w:val="single" w:sz="12" w:space="4" w:color="1F3864"/>
            </w:pBdr>
            <w:shd w:val="clear" w:color="auto" w:fill="FFF2CC" w:themeFill="accent4" w:themeFillTint="33"/>
            <w:spacing w:after="40"/>
            <w:ind w:left="142"/>
            <w:rPr>
              <w:rFonts w:asciiTheme="minorHAnsi" w:eastAsia="Arial Unicode MS" w:hAnsiTheme="minorHAnsi" w:cstheme="minorHAnsi"/>
              <w:color w:val="000000"/>
              <w:sz w:val="28"/>
              <w:szCs w:val="28"/>
            </w:rPr>
          </w:pPr>
          <w:r>
            <w:rPr>
              <w:rFonts w:ascii="Arial Unicode MS" w:eastAsia="Arial Unicode MS" w:hAnsi="Arial Unicode MS" w:cs="Arial Unicode MS"/>
              <w:color w:val="000000"/>
              <w:sz w:val="26"/>
              <w:szCs w:val="26"/>
            </w:rPr>
            <w:t xml:space="preserve">❑ Demande le remboursement des parts </w:t>
          </w:r>
          <w:r>
            <w:rPr>
              <w:rFonts w:ascii="Arial Unicode MS" w:eastAsia="Arial Unicode MS" w:hAnsi="Arial Unicode MS" w:cs="Arial Unicode MS"/>
              <w:color w:val="000000"/>
              <w:sz w:val="26"/>
              <w:szCs w:val="26"/>
            </w:rPr>
            <w:tab/>
            <w:t xml:space="preserve">❑ Renonce au remboursement de mes parts </w:t>
          </w:r>
        </w:p>
        <w:p w14:paraId="20AA41A7" w14:textId="77777777" w:rsidR="006013DC" w:rsidRPr="00BE3596" w:rsidRDefault="006013DC" w:rsidP="006013DC">
          <w:pPr>
            <w:pBdr>
              <w:top w:val="single" w:sz="12" w:space="1" w:color="1F3864"/>
              <w:left w:val="single" w:sz="12" w:space="0" w:color="1F3864"/>
              <w:bottom w:val="single" w:sz="12" w:space="1" w:color="1F3864"/>
              <w:right w:val="single" w:sz="12" w:space="4" w:color="1F3864"/>
            </w:pBdr>
            <w:shd w:val="clear" w:color="auto" w:fill="FFF2CC" w:themeFill="accent4" w:themeFillTint="33"/>
            <w:ind w:left="142"/>
            <w:rPr>
              <w:b/>
              <w:bCs/>
              <w:color w:val="000000"/>
              <w:sz w:val="28"/>
              <w:szCs w:val="28"/>
              <w:u w:val="single"/>
            </w:rPr>
          </w:pPr>
          <w:r>
            <w:rPr>
              <w:b/>
              <w:bCs/>
              <w:color w:val="000000"/>
              <w:sz w:val="28"/>
              <w:szCs w:val="28"/>
              <w:u w:val="single"/>
            </w:rPr>
            <w:t>Signalement d’un départ définitif</w:t>
          </w:r>
        </w:p>
        <w:p w14:paraId="3EA572CB" w14:textId="77777777" w:rsidR="006013DC" w:rsidRDefault="006013DC" w:rsidP="006013DC">
          <w:pPr>
            <w:pBdr>
              <w:top w:val="single" w:sz="12" w:space="1" w:color="1F3864"/>
              <w:left w:val="single" w:sz="12" w:space="0" w:color="1F3864"/>
              <w:bottom w:val="single" w:sz="12" w:space="1" w:color="1F3864"/>
              <w:right w:val="single" w:sz="12" w:space="4" w:color="1F3864"/>
            </w:pBdr>
            <w:shd w:val="clear" w:color="auto" w:fill="FFF2CC" w:themeFill="accent4" w:themeFillTint="33"/>
            <w:ind w:left="142"/>
            <w:rPr>
              <w:rFonts w:ascii="Arial Unicode MS" w:eastAsia="Arial Unicode MS" w:hAnsi="Arial Unicode MS" w:cs="Arial Unicode MS"/>
              <w:color w:val="000000"/>
              <w:sz w:val="26"/>
              <w:szCs w:val="26"/>
            </w:rPr>
          </w:pPr>
          <w:r>
            <w:rPr>
              <w:rFonts w:ascii="Arial Unicode MS" w:eastAsia="Arial Unicode MS" w:hAnsi="Arial Unicode MS" w:cs="Arial Unicode MS"/>
              <w:color w:val="000000"/>
              <w:sz w:val="26"/>
              <w:szCs w:val="26"/>
            </w:rPr>
            <w:t xml:space="preserve">❑ Date du départ définitif : </w:t>
          </w:r>
          <w:r w:rsidRPr="00064F86">
            <w:rPr>
              <w:rFonts w:asciiTheme="minorHAnsi" w:eastAsia="Arial Unicode MS" w:hAnsiTheme="minorHAnsi" w:cstheme="minorHAnsi"/>
              <w:color w:val="FF0000"/>
              <w:sz w:val="28"/>
              <w:szCs w:val="28"/>
            </w:rPr>
            <w:t>… / …. </w:t>
          </w:r>
          <w:r w:rsidRPr="00B16354">
            <w:rPr>
              <w:rFonts w:asciiTheme="minorHAnsi" w:eastAsia="Arial Unicode MS" w:hAnsiTheme="minorHAnsi" w:cstheme="minorHAnsi"/>
              <w:color w:val="000000"/>
              <w:sz w:val="28"/>
              <w:szCs w:val="28"/>
            </w:rPr>
            <w:t xml:space="preserve">/ </w:t>
          </w:r>
          <w:proofErr w:type="gramStart"/>
          <w:r w:rsidRPr="00B16354">
            <w:rPr>
              <w:rFonts w:asciiTheme="minorHAnsi" w:eastAsia="Arial Unicode MS" w:hAnsiTheme="minorHAnsi" w:cstheme="minorHAnsi"/>
              <w:color w:val="000000"/>
              <w:sz w:val="28"/>
              <w:szCs w:val="28"/>
            </w:rPr>
            <w:t>202..</w:t>
          </w:r>
          <w:proofErr w:type="gramEnd"/>
        </w:p>
        <w:p w14:paraId="6C31A864" w14:textId="77777777" w:rsidR="006013DC" w:rsidRPr="005A0B5F" w:rsidRDefault="006013DC" w:rsidP="006013DC">
          <w:pPr>
            <w:pBdr>
              <w:top w:val="single" w:sz="12" w:space="1" w:color="1F3864"/>
              <w:left w:val="single" w:sz="12" w:space="0" w:color="1F3864"/>
              <w:bottom w:val="single" w:sz="12" w:space="1" w:color="1F3864"/>
              <w:right w:val="single" w:sz="12" w:space="4" w:color="1F3864"/>
            </w:pBdr>
            <w:shd w:val="clear" w:color="auto" w:fill="FFF2CC" w:themeFill="accent4" w:themeFillTint="33"/>
            <w:ind w:left="142"/>
            <w:rPr>
              <w:rFonts w:asciiTheme="minorHAnsi" w:eastAsia="Arial Unicode MS" w:hAnsiTheme="minorHAnsi" w:cstheme="minorHAnsi"/>
              <w:color w:val="000000"/>
              <w:sz w:val="28"/>
              <w:szCs w:val="28"/>
            </w:rPr>
          </w:pPr>
          <w:r>
            <w:rPr>
              <w:rFonts w:ascii="Arial Unicode MS" w:eastAsia="Arial Unicode MS" w:hAnsi="Arial Unicode MS" w:cs="Arial Unicode MS"/>
              <w:color w:val="000000"/>
              <w:sz w:val="26"/>
              <w:szCs w:val="26"/>
            </w:rPr>
            <w:t xml:space="preserve">❑ Demande le remboursement des parts </w:t>
          </w:r>
          <w:r>
            <w:rPr>
              <w:rFonts w:ascii="Arial Unicode MS" w:eastAsia="Arial Unicode MS" w:hAnsi="Arial Unicode MS" w:cs="Arial Unicode MS"/>
              <w:color w:val="000000"/>
              <w:sz w:val="26"/>
              <w:szCs w:val="26"/>
            </w:rPr>
            <w:tab/>
            <w:t>❑ Renonce au remboursement de mes parts</w:t>
          </w:r>
        </w:p>
      </w:sdtContent>
    </w:sdt>
    <w:p w14:paraId="4815EB94" w14:textId="77777777" w:rsidR="006013DC" w:rsidRDefault="006013DC" w:rsidP="006013DC">
      <w:pPr>
        <w:spacing w:after="120"/>
        <w:jc w:val="both"/>
        <w:rPr>
          <w:i/>
          <w:color w:val="000000"/>
          <w:sz w:val="20"/>
          <w:szCs w:val="20"/>
        </w:rPr>
      </w:pPr>
    </w:p>
    <w:sectPr w:rsidR="006013DC">
      <w:footerReference w:type="even" r:id="rId19"/>
      <w:footerReference w:type="default" r:id="rId20"/>
      <w:pgSz w:w="12240" w:h="15840"/>
      <w:pgMar w:top="720" w:right="964" w:bottom="794" w:left="851" w:header="709"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chel COJEAN" w:date="2021-05-13T13:32:00Z" w:initials="">
    <w:p w14:paraId="00000212" w14:textId="77777777" w:rsidR="00990FC0" w:rsidRDefault="0069309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Les termes "membre affilié" sont remplacés par ceux de "membre rattaché" dans tous le support</w:t>
      </w:r>
    </w:p>
  </w:comment>
  <w:comment w:id="11" w:author="Michel COJEAN" w:date="2021-04-15T06:45:00Z" w:initials="">
    <w:p w14:paraId="00000214" w14:textId="77777777" w:rsidR="00990FC0" w:rsidRDefault="0069309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Rédaction maintenue provisoirement dans l'attente de la confirmation de sa faisabilité lors d'une rencontre la DIRRECTE</w:t>
      </w:r>
    </w:p>
  </w:comment>
  <w:comment w:id="50" w:author="Michel COJEAN" w:date="2021-03-24T07:25:00Z" w:initials="">
    <w:p w14:paraId="0000020F" w14:textId="77777777" w:rsidR="00990FC0" w:rsidRDefault="0069309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Orientation à valider techniquement par la com° informatique.</w:t>
      </w:r>
    </w:p>
    <w:p w14:paraId="00000210" w14:textId="77777777" w:rsidR="00990FC0" w:rsidRDefault="0069309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Les compteurs individuels des coopérateurs pourraient alors être selon leurs statuts en fin de cycle à 0 heure (= à jour), - 3 heures (= en alerte), - 6 heures (= suspendu), - 9 heures (= désinscrit)</w:t>
      </w:r>
    </w:p>
  </w:comment>
  <w:comment w:id="71" w:author="Michel COJEAN" w:date="2021-04-15T07:02:00Z" w:initials="">
    <w:p w14:paraId="00000213" w14:textId="77777777" w:rsidR="00990FC0" w:rsidRDefault="0069309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Rédaction maintenue provisoirement dans l'attente de la confirmation de sa faisabilité lors d'une rencontre la DIRRECTE</w:t>
      </w:r>
    </w:p>
  </w:comment>
  <w:comment w:id="92" w:author="Michel COJEAN" w:date="2021-04-15T07:18:00Z" w:initials="">
    <w:p w14:paraId="00000215" w14:textId="77777777" w:rsidR="00990FC0" w:rsidRDefault="0069309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Orientation inspirée de La Louve à faire valider par la Commisson Approvisionnement</w:t>
      </w:r>
    </w:p>
  </w:comment>
  <w:comment w:id="94" w:author="Michel COJEAN" w:date="2021-04-15T07:21:00Z" w:initials="">
    <w:p w14:paraId="00000211" w14:textId="77777777" w:rsidR="00990FC0" w:rsidRDefault="0069309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Fiche descriptive à compléter par la commission approvisionnements au 2ème semestre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12" w15:done="0"/>
  <w15:commentEx w15:paraId="00000214" w15:done="0"/>
  <w15:commentEx w15:paraId="00000210" w15:done="0"/>
  <w15:commentEx w15:paraId="00000213" w15:done="0"/>
  <w15:commentEx w15:paraId="00000215" w15:done="0"/>
  <w15:commentEx w15:paraId="00000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C51C" w16cex:dateUtc="2021-05-13T11:32:00Z"/>
  <w16cex:commentExtensible w16cex:durableId="2447C51B" w16cex:dateUtc="2021-04-15T04:45:00Z"/>
  <w16cex:commentExtensible w16cex:durableId="2447C51A" w16cex:dateUtc="2021-03-24T06:25:00Z"/>
  <w16cex:commentExtensible w16cex:durableId="2447C519" w16cex:dateUtc="2021-04-15T05:02:00Z"/>
  <w16cex:commentExtensible w16cex:durableId="2447C518" w16cex:dateUtc="2021-04-15T05:18:00Z"/>
  <w16cex:commentExtensible w16cex:durableId="2447C517" w16cex:dateUtc="2021-04-15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12" w16cid:durableId="2447C51C"/>
  <w16cid:commentId w16cid:paraId="00000214" w16cid:durableId="2447C51B"/>
  <w16cid:commentId w16cid:paraId="00000210" w16cid:durableId="2447C51A"/>
  <w16cid:commentId w16cid:paraId="00000213" w16cid:durableId="2447C519"/>
  <w16cid:commentId w16cid:paraId="00000215" w16cid:durableId="2447C518"/>
  <w16cid:commentId w16cid:paraId="00000211" w16cid:durableId="2447C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21CD" w14:textId="77777777" w:rsidR="00326079" w:rsidRDefault="00326079">
      <w:r>
        <w:separator/>
      </w:r>
    </w:p>
  </w:endnote>
  <w:endnote w:type="continuationSeparator" w:id="0">
    <w:p w14:paraId="655EE519" w14:textId="77777777" w:rsidR="00326079" w:rsidRDefault="0032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ortheenas_01">
    <w:altName w:val="Cambria"/>
    <w:panose1 w:val="020B0604020202020204"/>
    <w:charset w:val="00"/>
    <w:family w:val="roman"/>
    <w:notTrueType/>
    <w:pitch w:val="default"/>
  </w:font>
  <w:font w:name="Calibri (Corps)">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C" w14:textId="2FB7DCD6" w:rsidR="00990FC0" w:rsidRDefault="0069309E">
    <w:pPr>
      <w:pBdr>
        <w:top w:val="nil"/>
        <w:left w:val="nil"/>
        <w:bottom w:val="nil"/>
        <w:right w:val="nil"/>
        <w:between w:val="nil"/>
      </w:pBdr>
      <w:tabs>
        <w:tab w:val="center" w:pos="4703"/>
        <w:tab w:val="right" w:pos="940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7430">
      <w:rPr>
        <w:rFonts w:ascii="Calibri" w:eastAsia="Calibri" w:hAnsi="Calibri" w:cs="Calibri"/>
        <w:noProof/>
        <w:color w:val="000000"/>
      </w:rPr>
      <w:t>2</w:t>
    </w:r>
    <w:r>
      <w:rPr>
        <w:rFonts w:ascii="Calibri" w:eastAsia="Calibri" w:hAnsi="Calibri" w:cs="Calibri"/>
        <w:color w:val="000000"/>
      </w:rPr>
      <w:fldChar w:fldCharType="end"/>
    </w:r>
  </w:p>
  <w:p w14:paraId="0000020D" w14:textId="77777777" w:rsidR="00990FC0" w:rsidRDefault="00990FC0">
    <w:pPr>
      <w:pBdr>
        <w:top w:val="nil"/>
        <w:left w:val="nil"/>
        <w:bottom w:val="nil"/>
        <w:right w:val="nil"/>
        <w:between w:val="nil"/>
      </w:pBdr>
      <w:tabs>
        <w:tab w:val="center" w:pos="4703"/>
        <w:tab w:val="right" w:pos="9406"/>
      </w:tabs>
      <w:ind w:right="360"/>
      <w:jc w:val="right"/>
      <w:rPr>
        <w:color w:val="000000"/>
      </w:rPr>
    </w:pPr>
  </w:p>
  <w:p w14:paraId="0000020E" w14:textId="77777777" w:rsidR="00990FC0" w:rsidRDefault="00990FC0">
    <w:pPr>
      <w:pBdr>
        <w:top w:val="nil"/>
        <w:left w:val="nil"/>
        <w:bottom w:val="nil"/>
        <w:right w:val="nil"/>
        <w:between w:val="nil"/>
      </w:pBdr>
      <w:tabs>
        <w:tab w:val="center" w:pos="4703"/>
        <w:tab w:val="right" w:pos="94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A" w14:textId="6B01E009" w:rsidR="00990FC0" w:rsidRDefault="0069309E">
    <w:pPr>
      <w:pBdr>
        <w:top w:val="nil"/>
        <w:left w:val="nil"/>
        <w:bottom w:val="nil"/>
        <w:right w:val="nil"/>
        <w:between w:val="nil"/>
      </w:pBdr>
      <w:tabs>
        <w:tab w:val="center" w:pos="4703"/>
        <w:tab w:val="right" w:pos="940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2</w:t>
    </w:r>
    <w:r>
      <w:rPr>
        <w:rFonts w:ascii="Calibri" w:eastAsia="Calibri" w:hAnsi="Calibri" w:cs="Calibri"/>
        <w:color w:val="000000"/>
      </w:rPr>
      <w:fldChar w:fldCharType="end"/>
    </w:r>
  </w:p>
  <w:p w14:paraId="0000020B" w14:textId="77777777" w:rsidR="00990FC0" w:rsidRDefault="00990FC0">
    <w:pPr>
      <w:pBdr>
        <w:top w:val="nil"/>
        <w:left w:val="nil"/>
        <w:bottom w:val="nil"/>
        <w:right w:val="nil"/>
        <w:between w:val="nil"/>
      </w:pBdr>
      <w:tabs>
        <w:tab w:val="center" w:pos="4703"/>
        <w:tab w:val="right" w:pos="9406"/>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C504" w14:textId="77777777" w:rsidR="00326079" w:rsidRDefault="00326079">
      <w:r>
        <w:separator/>
      </w:r>
    </w:p>
  </w:footnote>
  <w:footnote w:type="continuationSeparator" w:id="0">
    <w:p w14:paraId="13923325" w14:textId="77777777" w:rsidR="00326079" w:rsidRDefault="00326079">
      <w:r>
        <w:continuationSeparator/>
      </w:r>
    </w:p>
  </w:footnote>
  <w:footnote w:id="1">
    <w:p w14:paraId="000001FE" w14:textId="7F470739" w:rsidR="00990FC0" w:rsidRDefault="0069309E">
      <w:pPr>
        <w:spacing w:after="80"/>
        <w:rPr>
          <w:sz w:val="20"/>
          <w:szCs w:val="20"/>
        </w:rPr>
      </w:pPr>
      <w:r>
        <w:rPr>
          <w:vertAlign w:val="superscript"/>
        </w:rPr>
        <w:footnoteRef/>
      </w:r>
      <w:r>
        <w:t xml:space="preserve"> </w:t>
      </w:r>
      <w:r>
        <w:rPr>
          <w:sz w:val="18"/>
          <w:szCs w:val="18"/>
        </w:rPr>
        <w:t xml:space="preserve">La coopérative Le Troglo est une société par actions simplifiée coopérative à capital variable </w:t>
      </w:r>
      <w:r>
        <w:rPr>
          <w:color w:val="000000"/>
          <w:sz w:val="18"/>
          <w:szCs w:val="18"/>
        </w:rPr>
        <w:t>et à but non lucratif</w:t>
      </w:r>
      <w:r>
        <w:rPr>
          <w:sz w:val="18"/>
          <w:szCs w:val="18"/>
        </w:rPr>
        <w:t xml:space="preserve">. Ses statuts sont consultables en ligne sur l’Espace membres et au Bureau des </w:t>
      </w:r>
      <w:r w:rsidR="00147975">
        <w:rPr>
          <w:sz w:val="18"/>
          <w:szCs w:val="18"/>
        </w:rPr>
        <w:t>coopérateurs</w:t>
      </w:r>
      <w:r>
        <w:rPr>
          <w:sz w:val="18"/>
          <w:szCs w:val="18"/>
        </w:rPr>
        <w:t xml:space="preserve"> aux heures d’ouverture</w:t>
      </w:r>
      <w:r w:rsidR="00147975">
        <w:rPr>
          <w:sz w:val="18"/>
          <w:szCs w:val="18"/>
        </w:rPr>
        <w:t>.</w:t>
      </w:r>
    </w:p>
  </w:footnote>
  <w:footnote w:id="2">
    <w:p w14:paraId="2C1DAA9B" w14:textId="29210FAB" w:rsidR="003A09AA" w:rsidRPr="00683392" w:rsidRDefault="003A09AA">
      <w:pPr>
        <w:pStyle w:val="Notedebasdepage"/>
        <w:rPr>
          <w:rFonts w:ascii="Times New Roman" w:hAnsi="Times New Roman" w:cs="Times New Roman"/>
          <w:color w:val="0432FF"/>
        </w:rPr>
      </w:pPr>
      <w:r w:rsidRPr="00683392">
        <w:rPr>
          <w:rStyle w:val="Appelnotedebasdep"/>
          <w:color w:val="0432FF"/>
        </w:rPr>
        <w:footnoteRef/>
      </w:r>
      <w:r w:rsidRPr="00683392">
        <w:rPr>
          <w:color w:val="0432FF"/>
        </w:rPr>
        <w:t xml:space="preserve"> </w:t>
      </w:r>
      <w:r w:rsidR="00A63DA7" w:rsidRPr="00683392">
        <w:rPr>
          <w:rFonts w:ascii="Times New Roman" w:hAnsi="Times New Roman" w:cs="Times New Roman"/>
          <w:color w:val="0432FF"/>
          <w:sz w:val="18"/>
          <w:szCs w:val="18"/>
        </w:rPr>
        <w:t xml:space="preserve">Voir la Charte des valeurs du coopérateur du Troglo en Annexe </w:t>
      </w:r>
    </w:p>
  </w:footnote>
  <w:footnote w:id="3">
    <w:p w14:paraId="000001FF" w14:textId="48675FF9" w:rsidR="00990FC0" w:rsidRDefault="0069309E">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Également mentionnées au paragraphe</w:t>
      </w:r>
      <w:r w:rsidR="00D61DD8">
        <w:rPr>
          <w:color w:val="000000"/>
          <w:sz w:val="18"/>
          <w:szCs w:val="18"/>
        </w:rPr>
        <w:t xml:space="preserve"> F</w:t>
      </w:r>
      <w:r w:rsidRPr="00F72D57">
        <w:rPr>
          <w:color w:val="000000"/>
          <w:sz w:val="18"/>
          <w:szCs w:val="18"/>
          <w:u w:val="single"/>
        </w:rPr>
        <w:t>aire ses courses</w:t>
      </w:r>
      <w:r>
        <w:rPr>
          <w:color w:val="000000"/>
          <w:sz w:val="18"/>
          <w:szCs w:val="18"/>
        </w:rPr>
        <w:t xml:space="preserve"> </w:t>
      </w:r>
    </w:p>
  </w:footnote>
  <w:footnote w:id="4">
    <w:p w14:paraId="00000200" w14:textId="77777777" w:rsidR="00990FC0" w:rsidRDefault="0069309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Voir en annexe 1 la liste des allocations concernées</w:t>
      </w:r>
    </w:p>
  </w:footnote>
  <w:footnote w:id="5">
    <w:p w14:paraId="00000201" w14:textId="1C060724" w:rsidR="00990FC0" w:rsidRDefault="0069309E">
      <w:pPr>
        <w:rPr>
          <w:color w:val="0432FF"/>
          <w:sz w:val="18"/>
          <w:szCs w:val="18"/>
        </w:rPr>
      </w:pPr>
      <w:r>
        <w:rPr>
          <w:vertAlign w:val="superscript"/>
        </w:rPr>
        <w:footnoteRef/>
      </w:r>
      <w:r>
        <w:t xml:space="preserve"> </w:t>
      </w:r>
      <w:r>
        <w:rPr>
          <w:sz w:val="18"/>
          <w:szCs w:val="18"/>
        </w:rPr>
        <w:t>Voir le modèle de souscription des parts sociales A en Annex</w:t>
      </w:r>
      <w:r w:rsidR="00D61DD8">
        <w:rPr>
          <w:sz w:val="18"/>
          <w:szCs w:val="18"/>
        </w:rPr>
        <w:t>e</w:t>
      </w:r>
    </w:p>
  </w:footnote>
  <w:footnote w:id="6">
    <w:p w14:paraId="00000202" w14:textId="77777777" w:rsidR="00990FC0" w:rsidRDefault="0069309E">
      <w:pPr>
        <w:jc w:val="both"/>
        <w:rPr>
          <w:color w:val="000000"/>
          <w:sz w:val="18"/>
          <w:szCs w:val="18"/>
        </w:rPr>
      </w:pPr>
      <w:r>
        <w:rPr>
          <w:vertAlign w:val="superscript"/>
        </w:rPr>
        <w:footnoteRef/>
      </w:r>
      <w:r>
        <w:t xml:space="preserve"> </w:t>
      </w:r>
      <w:r>
        <w:rPr>
          <w:sz w:val="18"/>
          <w:szCs w:val="18"/>
        </w:rPr>
        <w:t xml:space="preserve">Légalement, Le Troglo dispose d’un délai de 5 ans pour rembourser les souscriptions. </w:t>
      </w:r>
      <w:r>
        <w:rPr>
          <w:color w:val="000000"/>
          <w:sz w:val="18"/>
          <w:szCs w:val="18"/>
        </w:rPr>
        <w:t>La coopérative s’engage toutefois à le faire dans un délai raisonnable, sauf en cas de situation financière précaire de la coopérative.</w:t>
      </w:r>
    </w:p>
  </w:footnote>
  <w:footnote w:id="7">
    <w:p w14:paraId="00000203" w14:textId="275A33CC" w:rsidR="00990FC0" w:rsidRDefault="0069309E">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Voir paragraphe échanger son service</w:t>
      </w:r>
    </w:p>
  </w:footnote>
  <w:footnote w:id="8">
    <w:p w14:paraId="00000204" w14:textId="04E542C3" w:rsidR="00990FC0" w:rsidRDefault="0069309E">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Voir paragraphe congé temporaire</w:t>
      </w:r>
    </w:p>
  </w:footnote>
  <w:footnote w:id="9">
    <w:p w14:paraId="74D2287A" w14:textId="30A60619" w:rsidR="00013D65" w:rsidRPr="00013D65" w:rsidRDefault="00013D65">
      <w:pPr>
        <w:pStyle w:val="Notedebasdepage"/>
      </w:pPr>
      <w:r w:rsidRPr="00013D65">
        <w:rPr>
          <w:rStyle w:val="Appelnotedebasdep"/>
          <w:rFonts w:ascii="Times New Roman" w:hAnsi="Times New Roman" w:cs="Times New Roman"/>
          <w:sz w:val="24"/>
          <w:szCs w:val="24"/>
        </w:rPr>
        <w:footnoteRef/>
      </w:r>
      <w:r>
        <w:t xml:space="preserve"> </w:t>
      </w:r>
      <w:r w:rsidRPr="00013D65">
        <w:rPr>
          <w:rFonts w:ascii="Times New Roman" w:hAnsi="Times New Roman" w:cs="Times New Roman"/>
          <w:color w:val="000000"/>
          <w:sz w:val="18"/>
          <w:szCs w:val="18"/>
        </w:rPr>
        <w:t>Voir paragraphe Quitter le Troglo.</w:t>
      </w:r>
    </w:p>
  </w:footnote>
  <w:footnote w:id="10">
    <w:p w14:paraId="05D3630C" w14:textId="08AA7162" w:rsidR="00194EAC" w:rsidRPr="00194EAC" w:rsidRDefault="00194EAC">
      <w:pPr>
        <w:pStyle w:val="Notedebasdepage"/>
        <w:rPr>
          <w:rFonts w:ascii="Times New Roman" w:hAnsi="Times New Roman" w:cs="Times New Roman"/>
          <w:sz w:val="18"/>
          <w:szCs w:val="18"/>
        </w:rPr>
      </w:pPr>
      <w:r>
        <w:rPr>
          <w:rStyle w:val="Appelnotedebasdep"/>
        </w:rPr>
        <w:footnoteRef/>
      </w:r>
      <w:r>
        <w:t xml:space="preserve"> </w:t>
      </w:r>
      <w:r w:rsidRPr="00194EAC">
        <w:rPr>
          <w:rFonts w:ascii="Times New Roman" w:hAnsi="Times New Roman" w:cs="Times New Roman"/>
          <w:sz w:val="18"/>
          <w:szCs w:val="18"/>
        </w:rPr>
        <w:t>Voir le formulaire type en Annexe</w:t>
      </w:r>
    </w:p>
  </w:footnote>
  <w:footnote w:id="11">
    <w:p w14:paraId="00000207" w14:textId="7A0DDD3E" w:rsidR="00990FC0" w:rsidRDefault="0069309E">
      <w:pPr>
        <w:pBdr>
          <w:top w:val="nil"/>
          <w:left w:val="nil"/>
          <w:bottom w:val="nil"/>
          <w:right w:val="nil"/>
          <w:between w:val="nil"/>
        </w:pBdr>
        <w:rPr>
          <w:color w:val="0432FF"/>
          <w:sz w:val="20"/>
          <w:szCs w:val="20"/>
        </w:rPr>
      </w:pPr>
      <w:r>
        <w:rPr>
          <w:vertAlign w:val="superscript"/>
        </w:rPr>
        <w:footnoteRef/>
      </w:r>
      <w:r>
        <w:rPr>
          <w:color w:val="000000"/>
          <w:sz w:val="20"/>
          <w:szCs w:val="20"/>
        </w:rPr>
        <w:t xml:space="preserve"> </w:t>
      </w:r>
      <w:r>
        <w:rPr>
          <w:color w:val="000000"/>
          <w:sz w:val="18"/>
          <w:szCs w:val="18"/>
        </w:rPr>
        <w:t xml:space="preserve">Voir en Annexe le document Coopérateur et membre </w:t>
      </w:r>
      <w:r w:rsidR="00E772C3">
        <w:rPr>
          <w:color w:val="000000"/>
          <w:sz w:val="18"/>
          <w:szCs w:val="18"/>
        </w:rPr>
        <w:t>rattaché</w:t>
      </w:r>
      <w:r>
        <w:rPr>
          <w:color w:val="000000"/>
          <w:sz w:val="20"/>
          <w:szCs w:val="20"/>
        </w:rPr>
        <w:t>.</w:t>
      </w:r>
    </w:p>
  </w:footnote>
  <w:footnote w:id="12">
    <w:p w14:paraId="00000208" w14:textId="59B6760A" w:rsidR="00990FC0" w:rsidRDefault="0069309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Voir en </w:t>
      </w:r>
      <w:r w:rsidR="00A2630B">
        <w:rPr>
          <w:color w:val="000000"/>
          <w:sz w:val="18"/>
          <w:szCs w:val="18"/>
        </w:rPr>
        <w:t>A</w:t>
      </w:r>
      <w:r>
        <w:rPr>
          <w:color w:val="000000"/>
          <w:sz w:val="18"/>
          <w:szCs w:val="18"/>
        </w:rPr>
        <w:t>nnexe le texte La politique d’achat du Troglo</w:t>
      </w:r>
    </w:p>
  </w:footnote>
  <w:footnote w:id="13">
    <w:p w14:paraId="00000209" w14:textId="47DB42C9" w:rsidR="00990FC0" w:rsidRDefault="0069309E">
      <w:pPr>
        <w:pBdr>
          <w:top w:val="nil"/>
          <w:left w:val="nil"/>
          <w:bottom w:val="nil"/>
          <w:right w:val="nil"/>
          <w:between w:val="nil"/>
        </w:pBdr>
        <w:rPr>
          <w:color w:val="0432FF"/>
          <w:sz w:val="18"/>
          <w:szCs w:val="18"/>
        </w:rPr>
      </w:pPr>
      <w:r>
        <w:rPr>
          <w:vertAlign w:val="superscript"/>
        </w:rPr>
        <w:footnoteRef/>
      </w:r>
      <w:r>
        <w:rPr>
          <w:color w:val="000000"/>
          <w:sz w:val="20"/>
          <w:szCs w:val="20"/>
        </w:rPr>
        <w:t xml:space="preserve">  </w:t>
      </w:r>
      <w:r w:rsidRPr="00FD13D9">
        <w:rPr>
          <w:color w:val="000000" w:themeColor="text1"/>
          <w:sz w:val="18"/>
          <w:szCs w:val="18"/>
        </w:rPr>
        <w:t xml:space="preserve">Dispositif participatif défini par la commission approvisionnement en Annexe </w:t>
      </w:r>
      <w:r w:rsidRPr="00322EAA">
        <w:rPr>
          <w:color w:val="FF0000"/>
          <w:sz w:val="18"/>
          <w:szCs w:val="18"/>
          <w:highlight w:val="yellow"/>
        </w:rPr>
        <w:t>à créer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DB"/>
    <w:multiLevelType w:val="multilevel"/>
    <w:tmpl w:val="D30E7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AA0E57"/>
    <w:multiLevelType w:val="hybridMultilevel"/>
    <w:tmpl w:val="D19A7ED4"/>
    <w:lvl w:ilvl="0" w:tplc="0C0C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A5C2F87"/>
    <w:multiLevelType w:val="hybridMultilevel"/>
    <w:tmpl w:val="A0A8DD8E"/>
    <w:lvl w:ilvl="0" w:tplc="EA461AFC">
      <w:start w:val="1"/>
      <w:numFmt w:val="none"/>
      <w:lvlText w:val="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50533"/>
    <w:multiLevelType w:val="multilevel"/>
    <w:tmpl w:val="70B8CD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902AB1"/>
    <w:multiLevelType w:val="multilevel"/>
    <w:tmpl w:val="21EA83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42096B"/>
    <w:multiLevelType w:val="multilevel"/>
    <w:tmpl w:val="1A14D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257054"/>
    <w:multiLevelType w:val="hybridMultilevel"/>
    <w:tmpl w:val="A0D4635E"/>
    <w:lvl w:ilvl="0" w:tplc="41F84846">
      <w:start w:val="1"/>
      <w:numFmt w:val="none"/>
      <w:lvlText w:val="b-"/>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F25D37"/>
    <w:multiLevelType w:val="hybridMultilevel"/>
    <w:tmpl w:val="43AA56C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4680303"/>
    <w:multiLevelType w:val="hybridMultilevel"/>
    <w:tmpl w:val="E1CCFBF0"/>
    <w:lvl w:ilvl="0" w:tplc="3588172C">
      <w:start w:val="1"/>
      <w:numFmt w:val="bullet"/>
      <w:lvlText w:val="Ø"/>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F329CC"/>
    <w:multiLevelType w:val="hybridMultilevel"/>
    <w:tmpl w:val="7724416A"/>
    <w:lvl w:ilvl="0" w:tplc="3588172C">
      <w:start w:val="1"/>
      <w:numFmt w:val="bullet"/>
      <w:lvlText w:val="Ø"/>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E5396"/>
    <w:multiLevelType w:val="hybridMultilevel"/>
    <w:tmpl w:val="B5AE5284"/>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1E0243"/>
    <w:multiLevelType w:val="multilevel"/>
    <w:tmpl w:val="80604FCE"/>
    <w:styleLink w:val="Listeactuelle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223E4F3A"/>
    <w:multiLevelType w:val="multilevel"/>
    <w:tmpl w:val="72A8F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F616C2"/>
    <w:multiLevelType w:val="hybridMultilevel"/>
    <w:tmpl w:val="43AA56C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6431F8E"/>
    <w:multiLevelType w:val="multilevel"/>
    <w:tmpl w:val="6A26A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5372CC"/>
    <w:multiLevelType w:val="hybridMultilevel"/>
    <w:tmpl w:val="AD4261AA"/>
    <w:lvl w:ilvl="0" w:tplc="040C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845CDB"/>
    <w:multiLevelType w:val="hybridMultilevel"/>
    <w:tmpl w:val="43AA56C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2E786D44"/>
    <w:multiLevelType w:val="multilevel"/>
    <w:tmpl w:val="1416F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9E087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33255433"/>
    <w:multiLevelType w:val="hybridMultilevel"/>
    <w:tmpl w:val="EA6606DA"/>
    <w:lvl w:ilvl="0" w:tplc="C3368456">
      <w:start w:val="1"/>
      <w:numFmt w:val="bullet"/>
      <w:lvlText w:val="■"/>
      <w:lvlJc w:val="left"/>
      <w:pPr>
        <w:ind w:left="720" w:hanging="360"/>
      </w:pPr>
      <w:rPr>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325213"/>
    <w:multiLevelType w:val="hybridMultilevel"/>
    <w:tmpl w:val="43AA56C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37E221D8"/>
    <w:multiLevelType w:val="hybridMultilevel"/>
    <w:tmpl w:val="6FA8E392"/>
    <w:lvl w:ilvl="0" w:tplc="C21A08AE">
      <w:numFmt w:val="bullet"/>
      <w:lvlText w:val=""/>
      <w:lvlJc w:val="left"/>
      <w:pPr>
        <w:ind w:left="502" w:hanging="360"/>
      </w:pPr>
      <w:rPr>
        <w:rFonts w:ascii="Wingdings" w:eastAsia="Calibri" w:hAnsi="Wingdings"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393436AA"/>
    <w:multiLevelType w:val="hybridMultilevel"/>
    <w:tmpl w:val="43AA56CC"/>
    <w:lvl w:ilvl="0" w:tplc="0C0C0019">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3" w15:restartNumberingAfterBreak="0">
    <w:nsid w:val="3ADE24C1"/>
    <w:multiLevelType w:val="multilevel"/>
    <w:tmpl w:val="80604FCE"/>
    <w:styleLink w:val="Listeactuelle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426C5DCE"/>
    <w:multiLevelType w:val="hybridMultilevel"/>
    <w:tmpl w:val="43AA56C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43CE0566"/>
    <w:multiLevelType w:val="multilevel"/>
    <w:tmpl w:val="A8147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830660"/>
    <w:multiLevelType w:val="multilevel"/>
    <w:tmpl w:val="8B18C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7636AB"/>
    <w:multiLevelType w:val="multilevel"/>
    <w:tmpl w:val="9CDE6DD2"/>
    <w:lvl w:ilvl="0">
      <w:start w:val="1"/>
      <w:numFmt w:val="decimal"/>
      <w:lvlText w:val="%1."/>
      <w:lvlJc w:val="left"/>
      <w:pPr>
        <w:ind w:left="360" w:hanging="360"/>
      </w:pPr>
      <w:rPr>
        <w:rFonts w:hint="default"/>
      </w:rPr>
    </w:lvl>
    <w:lvl w:ilvl="1">
      <w:start w:val="1"/>
      <w:numFmt w:val="decimal"/>
      <w:lvlText w:val="2.%2."/>
      <w:lvlJc w:val="left"/>
      <w:pPr>
        <w:ind w:left="574" w:hanging="432"/>
      </w:pPr>
      <w:rPr>
        <w:rFonts w:hint="default"/>
        <w:b/>
        <w:color w:val="ED7D31"/>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547C5B"/>
    <w:multiLevelType w:val="hybridMultilevel"/>
    <w:tmpl w:val="10501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95D264E"/>
    <w:multiLevelType w:val="multilevel"/>
    <w:tmpl w:val="7C80D2BC"/>
    <w:lvl w:ilvl="0">
      <w:start w:val="1"/>
      <w:numFmt w:val="decimal"/>
      <w:lvlText w:val="%1."/>
      <w:lvlJc w:val="left"/>
      <w:pPr>
        <w:ind w:left="360" w:hanging="360"/>
      </w:pPr>
    </w:lvl>
    <w:lvl w:ilvl="1">
      <w:start w:val="1"/>
      <w:numFmt w:val="decimal"/>
      <w:lvlText w:val="%1.%2."/>
      <w:lvlJc w:val="left"/>
      <w:pPr>
        <w:ind w:left="716" w:hanging="432"/>
      </w:pPr>
      <w:rPr>
        <w:b/>
        <w:color w:val="ED7D31"/>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827418"/>
    <w:multiLevelType w:val="hybridMultilevel"/>
    <w:tmpl w:val="43AA56C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4FD42B68"/>
    <w:multiLevelType w:val="hybridMultilevel"/>
    <w:tmpl w:val="F56A83A0"/>
    <w:lvl w:ilvl="0" w:tplc="155E2C9A">
      <w:start w:val="1"/>
      <w:numFmt w:val="bullet"/>
      <w:lvlText w:val=""/>
      <w:lvlJc w:val="left"/>
      <w:pPr>
        <w:ind w:left="862" w:hanging="360"/>
      </w:pPr>
      <w:rPr>
        <w:rFonts w:ascii="Symbol" w:hAnsi="Symbol" w:hint="default"/>
        <w:sz w:val="16"/>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2" w15:restartNumberingAfterBreak="0">
    <w:nsid w:val="55AD0A58"/>
    <w:multiLevelType w:val="multilevel"/>
    <w:tmpl w:val="08E49254"/>
    <w:styleLink w:val="Listeactuelle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59E56C4F"/>
    <w:multiLevelType w:val="hybridMultilevel"/>
    <w:tmpl w:val="F2EAC25A"/>
    <w:lvl w:ilvl="0" w:tplc="B518ECBC">
      <w:start w:val="1"/>
      <w:numFmt w:val="none"/>
      <w:lvlText w:val="c-"/>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D704E8"/>
    <w:multiLevelType w:val="multilevel"/>
    <w:tmpl w:val="B472F0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BFA5DF5"/>
    <w:multiLevelType w:val="multilevel"/>
    <w:tmpl w:val="79703F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A96BED"/>
    <w:multiLevelType w:val="multilevel"/>
    <w:tmpl w:val="862C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F5F11F4"/>
    <w:multiLevelType w:val="multilevel"/>
    <w:tmpl w:val="F266F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595A86"/>
    <w:multiLevelType w:val="multilevel"/>
    <w:tmpl w:val="32008F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7E750B8"/>
    <w:multiLevelType w:val="multilevel"/>
    <w:tmpl w:val="B352C8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8460860"/>
    <w:multiLevelType w:val="multilevel"/>
    <w:tmpl w:val="D8667CA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9E24E97"/>
    <w:multiLevelType w:val="multilevel"/>
    <w:tmpl w:val="8AE8903C"/>
    <w:styleLink w:val="Listeactuelle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6FB300DC"/>
    <w:multiLevelType w:val="hybridMultilevel"/>
    <w:tmpl w:val="2B6C160A"/>
    <w:lvl w:ilvl="0" w:tplc="8760FE22">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21678E1"/>
    <w:multiLevelType w:val="multilevel"/>
    <w:tmpl w:val="45B0C5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852964"/>
    <w:multiLevelType w:val="hybridMultilevel"/>
    <w:tmpl w:val="A550589A"/>
    <w:lvl w:ilvl="0" w:tplc="0C8EEF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5B326A3"/>
    <w:multiLevelType w:val="hybridMultilevel"/>
    <w:tmpl w:val="43AA56C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15:restartNumberingAfterBreak="0">
    <w:nsid w:val="7BD5772F"/>
    <w:multiLevelType w:val="hybridMultilevel"/>
    <w:tmpl w:val="69C2A2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F5D6B7D"/>
    <w:multiLevelType w:val="multilevel"/>
    <w:tmpl w:val="E738F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F720F3D"/>
    <w:multiLevelType w:val="hybridMultilevel"/>
    <w:tmpl w:val="43AA56C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2048943226">
    <w:abstractNumId w:val="12"/>
  </w:num>
  <w:num w:numId="2" w16cid:durableId="288169049">
    <w:abstractNumId w:val="34"/>
  </w:num>
  <w:num w:numId="3" w16cid:durableId="418140922">
    <w:abstractNumId w:val="39"/>
  </w:num>
  <w:num w:numId="4" w16cid:durableId="1223713904">
    <w:abstractNumId w:val="47"/>
  </w:num>
  <w:num w:numId="5" w16cid:durableId="1623799651">
    <w:abstractNumId w:val="43"/>
  </w:num>
  <w:num w:numId="6" w16cid:durableId="1194271650">
    <w:abstractNumId w:val="4"/>
  </w:num>
  <w:num w:numId="7" w16cid:durableId="395082007">
    <w:abstractNumId w:val="37"/>
  </w:num>
  <w:num w:numId="8" w16cid:durableId="1312098091">
    <w:abstractNumId w:val="35"/>
  </w:num>
  <w:num w:numId="9" w16cid:durableId="784421350">
    <w:abstractNumId w:val="17"/>
  </w:num>
  <w:num w:numId="10" w16cid:durableId="224681809">
    <w:abstractNumId w:val="38"/>
  </w:num>
  <w:num w:numId="11" w16cid:durableId="1259749597">
    <w:abstractNumId w:val="14"/>
  </w:num>
  <w:num w:numId="12" w16cid:durableId="1916159673">
    <w:abstractNumId w:val="26"/>
  </w:num>
  <w:num w:numId="13" w16cid:durableId="684135043">
    <w:abstractNumId w:val="27"/>
  </w:num>
  <w:num w:numId="14" w16cid:durableId="1921210760">
    <w:abstractNumId w:val="0"/>
  </w:num>
  <w:num w:numId="15" w16cid:durableId="672032080">
    <w:abstractNumId w:val="40"/>
  </w:num>
  <w:num w:numId="16" w16cid:durableId="1326199820">
    <w:abstractNumId w:val="5"/>
  </w:num>
  <w:num w:numId="17" w16cid:durableId="1187019274">
    <w:abstractNumId w:val="29"/>
  </w:num>
  <w:num w:numId="18" w16cid:durableId="352148213">
    <w:abstractNumId w:val="3"/>
  </w:num>
  <w:num w:numId="19" w16cid:durableId="749473252">
    <w:abstractNumId w:val="25"/>
  </w:num>
  <w:num w:numId="20" w16cid:durableId="1143231188">
    <w:abstractNumId w:val="36"/>
  </w:num>
  <w:num w:numId="21" w16cid:durableId="563487587">
    <w:abstractNumId w:val="22"/>
  </w:num>
  <w:num w:numId="22" w16cid:durableId="963190561">
    <w:abstractNumId w:val="41"/>
  </w:num>
  <w:num w:numId="23" w16cid:durableId="1825659622">
    <w:abstractNumId w:val="11"/>
  </w:num>
  <w:num w:numId="24" w16cid:durableId="1425808775">
    <w:abstractNumId w:val="1"/>
  </w:num>
  <w:num w:numId="25" w16cid:durableId="1183787000">
    <w:abstractNumId w:val="23"/>
  </w:num>
  <w:num w:numId="26" w16cid:durableId="133917598">
    <w:abstractNumId w:val="32"/>
  </w:num>
  <w:num w:numId="27" w16cid:durableId="1517185666">
    <w:abstractNumId w:val="48"/>
  </w:num>
  <w:num w:numId="28" w16cid:durableId="1351832773">
    <w:abstractNumId w:val="7"/>
  </w:num>
  <w:num w:numId="29" w16cid:durableId="1841501967">
    <w:abstractNumId w:val="45"/>
  </w:num>
  <w:num w:numId="30" w16cid:durableId="200169964">
    <w:abstractNumId w:val="16"/>
  </w:num>
  <w:num w:numId="31" w16cid:durableId="1899432939">
    <w:abstractNumId w:val="20"/>
  </w:num>
  <w:num w:numId="32" w16cid:durableId="1892690721">
    <w:abstractNumId w:val="24"/>
  </w:num>
  <w:num w:numId="33" w16cid:durableId="942419502">
    <w:abstractNumId w:val="13"/>
  </w:num>
  <w:num w:numId="34" w16cid:durableId="2089881589">
    <w:abstractNumId w:val="30"/>
  </w:num>
  <w:num w:numId="35" w16cid:durableId="899940367">
    <w:abstractNumId w:val="28"/>
  </w:num>
  <w:num w:numId="36" w16cid:durableId="984161180">
    <w:abstractNumId w:val="31"/>
  </w:num>
  <w:num w:numId="37" w16cid:durableId="726538567">
    <w:abstractNumId w:val="8"/>
  </w:num>
  <w:num w:numId="38" w16cid:durableId="273679642">
    <w:abstractNumId w:val="21"/>
  </w:num>
  <w:num w:numId="39" w16cid:durableId="317812036">
    <w:abstractNumId w:val="44"/>
  </w:num>
  <w:num w:numId="40" w16cid:durableId="1194852968">
    <w:abstractNumId w:val="27"/>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574" w:hanging="432"/>
        </w:pPr>
        <w:rPr>
          <w:rFonts w:hint="default"/>
          <w:b/>
          <w:color w:val="ED7D31"/>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3"/>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1145781128">
    <w:abstractNumId w:val="27"/>
    <w:lvlOverride w:ilvl="0">
      <w:lvl w:ilvl="0">
        <w:start w:val="1"/>
        <w:numFmt w:val="decimal"/>
        <w:lvlText w:val="%1."/>
        <w:lvlJc w:val="left"/>
        <w:pPr>
          <w:ind w:left="360" w:hanging="360"/>
        </w:pPr>
        <w:rPr>
          <w:rFonts w:hint="default"/>
        </w:rPr>
      </w:lvl>
    </w:lvlOverride>
    <w:lvlOverride w:ilvl="1">
      <w:lvl w:ilvl="1">
        <w:start w:val="1"/>
        <w:numFmt w:val="none"/>
        <w:lvlText w:val="3.2."/>
        <w:lvlJc w:val="left"/>
        <w:pPr>
          <w:ind w:left="574" w:hanging="432"/>
        </w:pPr>
        <w:rPr>
          <w:rFonts w:hint="default"/>
          <w:b/>
          <w:color w:val="ED7D31"/>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3"/>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121001662">
    <w:abstractNumId w:val="27"/>
    <w:lvlOverride w:ilvl="0">
      <w:lvl w:ilvl="0">
        <w:start w:val="1"/>
        <w:numFmt w:val="decimal"/>
        <w:lvlText w:val="%1."/>
        <w:lvlJc w:val="left"/>
        <w:pPr>
          <w:ind w:left="360" w:hanging="360"/>
        </w:pPr>
        <w:rPr>
          <w:rFonts w:hint="default"/>
        </w:rPr>
      </w:lvl>
    </w:lvlOverride>
    <w:lvlOverride w:ilvl="1">
      <w:lvl w:ilvl="1">
        <w:start w:val="1"/>
        <w:numFmt w:val="none"/>
        <w:lvlText w:val="3.3."/>
        <w:lvlJc w:val="left"/>
        <w:pPr>
          <w:ind w:left="574" w:hanging="432"/>
        </w:pPr>
        <w:rPr>
          <w:rFonts w:hint="default"/>
          <w:b/>
          <w:color w:val="ED7D31"/>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3"/>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594902526">
    <w:abstractNumId w:val="27"/>
    <w:lvlOverride w:ilvl="0">
      <w:lvl w:ilvl="0">
        <w:start w:val="1"/>
        <w:numFmt w:val="none"/>
        <w:lvlText w:val="5."/>
        <w:lvlJc w:val="left"/>
        <w:pPr>
          <w:ind w:left="360" w:hanging="360"/>
        </w:pPr>
        <w:rPr>
          <w:rFonts w:hint="default"/>
        </w:rPr>
      </w:lvl>
    </w:lvlOverride>
    <w:lvlOverride w:ilvl="1">
      <w:lvl w:ilvl="1">
        <w:start w:val="1"/>
        <w:numFmt w:val="decimal"/>
        <w:lvlText w:val="2.%2."/>
        <w:lvlJc w:val="left"/>
        <w:pPr>
          <w:ind w:left="574" w:hanging="432"/>
        </w:pPr>
        <w:rPr>
          <w:rFonts w:hint="default"/>
          <w:b/>
          <w:color w:val="ED7D31"/>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3"/>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559285781">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574" w:hanging="432"/>
        </w:pPr>
        <w:rPr>
          <w:rFonts w:hint="default"/>
          <w:b/>
          <w:color w:val="ED7D31"/>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3"/>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246496614">
    <w:abstractNumId w:val="44"/>
    <w:lvlOverride w:ilvl="0">
      <w:lvl w:ilvl="0" w:tplc="0C8EEF72">
        <w:start w:val="1"/>
        <w:numFmt w:val="none"/>
        <w:lvlText w:val="a-"/>
        <w:lvlJc w:val="left"/>
        <w:pPr>
          <w:ind w:left="36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46" w16cid:durableId="1422556642">
    <w:abstractNumId w:val="9"/>
  </w:num>
  <w:num w:numId="47" w16cid:durableId="1528443127">
    <w:abstractNumId w:val="44"/>
    <w:lvlOverride w:ilvl="0">
      <w:lvl w:ilvl="0" w:tplc="0C8EEF72">
        <w:start w:val="1"/>
        <w:numFmt w:val="none"/>
        <w:lvlText w:val="b-"/>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48" w16cid:durableId="1945771793">
    <w:abstractNumId w:val="44"/>
    <w:lvlOverride w:ilvl="0">
      <w:lvl w:ilvl="0" w:tplc="0C8EEF72">
        <w:start w:val="1"/>
        <w:numFmt w:val="none"/>
        <w:lvlText w:val="b-"/>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49" w16cid:durableId="1647204846">
    <w:abstractNumId w:val="44"/>
    <w:lvlOverride w:ilvl="0">
      <w:lvl w:ilvl="0" w:tplc="0C8EEF72">
        <w:start w:val="1"/>
        <w:numFmt w:val="none"/>
        <w:lvlText w:val="a-"/>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0" w16cid:durableId="1428228208">
    <w:abstractNumId w:val="44"/>
    <w:lvlOverride w:ilvl="0">
      <w:lvl w:ilvl="0" w:tplc="0C8EEF72">
        <w:start w:val="1"/>
        <w:numFmt w:val="none"/>
        <w:lvlText w:val="b-"/>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1" w16cid:durableId="1976834351">
    <w:abstractNumId w:val="44"/>
    <w:lvlOverride w:ilvl="0">
      <w:lvl w:ilvl="0" w:tplc="0C8EEF72">
        <w:start w:val="1"/>
        <w:numFmt w:val="none"/>
        <w:lvlText w:val="b-"/>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2" w16cid:durableId="27151412">
    <w:abstractNumId w:val="44"/>
    <w:lvlOverride w:ilvl="0">
      <w:lvl w:ilvl="0" w:tplc="0C8EEF72">
        <w:start w:val="1"/>
        <w:numFmt w:val="none"/>
        <w:lvlText w:val="c-"/>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3" w16cid:durableId="460152717">
    <w:abstractNumId w:val="44"/>
    <w:lvlOverride w:ilvl="0">
      <w:lvl w:ilvl="0" w:tplc="0C8EEF72">
        <w:start w:val="1"/>
        <w:numFmt w:val="none"/>
        <w:lvlText w:val="d-"/>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4" w16cid:durableId="1683237701">
    <w:abstractNumId w:val="44"/>
    <w:lvlOverride w:ilvl="0">
      <w:lvl w:ilvl="0" w:tplc="0C8EEF72">
        <w:start w:val="1"/>
        <w:numFmt w:val="none"/>
        <w:lvlText w:val="e-"/>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5" w16cid:durableId="1520967373">
    <w:abstractNumId w:val="44"/>
    <w:lvlOverride w:ilvl="0">
      <w:lvl w:ilvl="0" w:tplc="0C8EEF72">
        <w:start w:val="1"/>
        <w:numFmt w:val="none"/>
        <w:lvlText w:val="f-"/>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6" w16cid:durableId="2053335242">
    <w:abstractNumId w:val="44"/>
    <w:lvlOverride w:ilvl="0">
      <w:lvl w:ilvl="0" w:tplc="0C8EEF72">
        <w:start w:val="1"/>
        <w:numFmt w:val="none"/>
        <w:lvlText w:val="g-"/>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7" w16cid:durableId="1978220690">
    <w:abstractNumId w:val="44"/>
    <w:lvlOverride w:ilvl="0">
      <w:lvl w:ilvl="0" w:tplc="0C8EEF72">
        <w:start w:val="1"/>
        <w:numFmt w:val="none"/>
        <w:lvlText w:val="a-"/>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8" w16cid:durableId="66804869">
    <w:abstractNumId w:val="44"/>
    <w:lvlOverride w:ilvl="0">
      <w:lvl w:ilvl="0" w:tplc="0C8EEF72">
        <w:start w:val="1"/>
        <w:numFmt w:val="none"/>
        <w:lvlText w:val="b-"/>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59" w16cid:durableId="1971131691">
    <w:abstractNumId w:val="44"/>
    <w:lvlOverride w:ilvl="0">
      <w:lvl w:ilvl="0" w:tplc="0C8EEF72">
        <w:start w:val="1"/>
        <w:numFmt w:val="none"/>
        <w:lvlText w:val="a-"/>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60" w16cid:durableId="144469970">
    <w:abstractNumId w:val="10"/>
  </w:num>
  <w:num w:numId="61" w16cid:durableId="1245531575">
    <w:abstractNumId w:val="44"/>
    <w:lvlOverride w:ilvl="0">
      <w:lvl w:ilvl="0" w:tplc="0C8EEF72">
        <w:start w:val="1"/>
        <w:numFmt w:val="none"/>
        <w:lvlText w:val="b-"/>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62" w16cid:durableId="2026983049">
    <w:abstractNumId w:val="44"/>
    <w:lvlOverride w:ilvl="0">
      <w:lvl w:ilvl="0" w:tplc="0C8EEF72">
        <w:start w:val="1"/>
        <w:numFmt w:val="none"/>
        <w:lvlText w:val="b-"/>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63" w16cid:durableId="365374608">
    <w:abstractNumId w:val="44"/>
    <w:lvlOverride w:ilvl="0">
      <w:lvl w:ilvl="0" w:tplc="0C8EEF72">
        <w:start w:val="1"/>
        <w:numFmt w:val="none"/>
        <w:lvlText w:val="c-"/>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64" w16cid:durableId="590353103">
    <w:abstractNumId w:val="44"/>
    <w:lvlOverride w:ilvl="0">
      <w:lvl w:ilvl="0" w:tplc="0C8EEF72">
        <w:start w:val="1"/>
        <w:numFmt w:val="none"/>
        <w:lvlText w:val="b-"/>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65" w16cid:durableId="1396705873">
    <w:abstractNumId w:val="44"/>
    <w:lvlOverride w:ilvl="0">
      <w:lvl w:ilvl="0" w:tplc="0C8EEF72">
        <w:start w:val="1"/>
        <w:numFmt w:val="none"/>
        <w:lvlText w:val="b-"/>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66" w16cid:durableId="1751996676">
    <w:abstractNumId w:val="44"/>
    <w:lvlOverride w:ilvl="0">
      <w:lvl w:ilvl="0" w:tplc="0C8EEF72">
        <w:start w:val="1"/>
        <w:numFmt w:val="none"/>
        <w:lvlText w:val="c-"/>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67" w16cid:durableId="308755437">
    <w:abstractNumId w:val="42"/>
  </w:num>
  <w:num w:numId="68" w16cid:durableId="1502894332">
    <w:abstractNumId w:val="33"/>
  </w:num>
  <w:num w:numId="69" w16cid:durableId="149833520">
    <w:abstractNumId w:val="6"/>
  </w:num>
  <w:num w:numId="70" w16cid:durableId="1385568142">
    <w:abstractNumId w:val="15"/>
  </w:num>
  <w:num w:numId="71" w16cid:durableId="234322196">
    <w:abstractNumId w:val="2"/>
  </w:num>
  <w:num w:numId="72" w16cid:durableId="416097686">
    <w:abstractNumId w:val="19"/>
  </w:num>
  <w:num w:numId="73" w16cid:durableId="1996570814">
    <w:abstractNumId w:val="46"/>
  </w:num>
  <w:num w:numId="74" w16cid:durableId="321474946">
    <w:abstractNumId w:val="1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 COJEAN">
    <w15:presenceInfo w15:providerId="Windows Live" w15:userId="3fda4dc3e73a3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C0"/>
    <w:rsid w:val="00013D65"/>
    <w:rsid w:val="000358CB"/>
    <w:rsid w:val="00040DCF"/>
    <w:rsid w:val="00044C21"/>
    <w:rsid w:val="000532DE"/>
    <w:rsid w:val="000655E9"/>
    <w:rsid w:val="000865C1"/>
    <w:rsid w:val="000B0CC4"/>
    <w:rsid w:val="000C1D2C"/>
    <w:rsid w:val="000E1F93"/>
    <w:rsid w:val="000F0EE1"/>
    <w:rsid w:val="000F5D37"/>
    <w:rsid w:val="001004FA"/>
    <w:rsid w:val="001164E3"/>
    <w:rsid w:val="001241B6"/>
    <w:rsid w:val="00135081"/>
    <w:rsid w:val="0014213E"/>
    <w:rsid w:val="00144E72"/>
    <w:rsid w:val="00147975"/>
    <w:rsid w:val="00194EAC"/>
    <w:rsid w:val="001A4428"/>
    <w:rsid w:val="001B5A8F"/>
    <w:rsid w:val="001E0A0A"/>
    <w:rsid w:val="001E341C"/>
    <w:rsid w:val="001E65EC"/>
    <w:rsid w:val="00205728"/>
    <w:rsid w:val="00241CEB"/>
    <w:rsid w:val="002557EE"/>
    <w:rsid w:val="00282E32"/>
    <w:rsid w:val="00291B77"/>
    <w:rsid w:val="002A5D4F"/>
    <w:rsid w:val="002B43D9"/>
    <w:rsid w:val="002D3A24"/>
    <w:rsid w:val="002D5612"/>
    <w:rsid w:val="002E3D98"/>
    <w:rsid w:val="00300B32"/>
    <w:rsid w:val="00302ECC"/>
    <w:rsid w:val="00316B63"/>
    <w:rsid w:val="0032100B"/>
    <w:rsid w:val="00322EAA"/>
    <w:rsid w:val="00326079"/>
    <w:rsid w:val="00335188"/>
    <w:rsid w:val="00353FAB"/>
    <w:rsid w:val="00356D1B"/>
    <w:rsid w:val="00360A1F"/>
    <w:rsid w:val="00365A13"/>
    <w:rsid w:val="00372035"/>
    <w:rsid w:val="003A09AA"/>
    <w:rsid w:val="003A3712"/>
    <w:rsid w:val="003A5044"/>
    <w:rsid w:val="003B37B2"/>
    <w:rsid w:val="003E0E8F"/>
    <w:rsid w:val="003E7B89"/>
    <w:rsid w:val="004057FB"/>
    <w:rsid w:val="004361B0"/>
    <w:rsid w:val="00436531"/>
    <w:rsid w:val="00450296"/>
    <w:rsid w:val="00454267"/>
    <w:rsid w:val="004611C5"/>
    <w:rsid w:val="004859E5"/>
    <w:rsid w:val="00486E9A"/>
    <w:rsid w:val="00491FCC"/>
    <w:rsid w:val="004A341C"/>
    <w:rsid w:val="004A39F4"/>
    <w:rsid w:val="004A785B"/>
    <w:rsid w:val="004D30F7"/>
    <w:rsid w:val="004D6051"/>
    <w:rsid w:val="004E3BC7"/>
    <w:rsid w:val="004E4F35"/>
    <w:rsid w:val="004F5B5E"/>
    <w:rsid w:val="00517ED9"/>
    <w:rsid w:val="00527E50"/>
    <w:rsid w:val="00532E14"/>
    <w:rsid w:val="00551D47"/>
    <w:rsid w:val="005520DA"/>
    <w:rsid w:val="00574718"/>
    <w:rsid w:val="0057775D"/>
    <w:rsid w:val="005806CB"/>
    <w:rsid w:val="005B6249"/>
    <w:rsid w:val="005C0939"/>
    <w:rsid w:val="005C3423"/>
    <w:rsid w:val="005D47B2"/>
    <w:rsid w:val="005F1496"/>
    <w:rsid w:val="005F1727"/>
    <w:rsid w:val="005F3E81"/>
    <w:rsid w:val="005F40B3"/>
    <w:rsid w:val="006013DC"/>
    <w:rsid w:val="00625F35"/>
    <w:rsid w:val="00630ADE"/>
    <w:rsid w:val="00644D38"/>
    <w:rsid w:val="00661055"/>
    <w:rsid w:val="00670C0E"/>
    <w:rsid w:val="006776EA"/>
    <w:rsid w:val="00683392"/>
    <w:rsid w:val="0068510C"/>
    <w:rsid w:val="0069309E"/>
    <w:rsid w:val="006B4165"/>
    <w:rsid w:val="00715F3D"/>
    <w:rsid w:val="0072089B"/>
    <w:rsid w:val="00781E6D"/>
    <w:rsid w:val="007930FE"/>
    <w:rsid w:val="007A26A0"/>
    <w:rsid w:val="007A430D"/>
    <w:rsid w:val="007B4EFE"/>
    <w:rsid w:val="007C4F48"/>
    <w:rsid w:val="007C5EFC"/>
    <w:rsid w:val="007C68B8"/>
    <w:rsid w:val="007E4DBA"/>
    <w:rsid w:val="00803DBF"/>
    <w:rsid w:val="00815A22"/>
    <w:rsid w:val="00856C9E"/>
    <w:rsid w:val="008716A7"/>
    <w:rsid w:val="00876543"/>
    <w:rsid w:val="00881D32"/>
    <w:rsid w:val="008C5E10"/>
    <w:rsid w:val="008D12B6"/>
    <w:rsid w:val="008D1480"/>
    <w:rsid w:val="008D3F63"/>
    <w:rsid w:val="008D7743"/>
    <w:rsid w:val="008D79F6"/>
    <w:rsid w:val="008F0244"/>
    <w:rsid w:val="00903631"/>
    <w:rsid w:val="009063D5"/>
    <w:rsid w:val="00914323"/>
    <w:rsid w:val="009160B5"/>
    <w:rsid w:val="00932EF5"/>
    <w:rsid w:val="009625A0"/>
    <w:rsid w:val="00970467"/>
    <w:rsid w:val="00970E07"/>
    <w:rsid w:val="00990FC0"/>
    <w:rsid w:val="00991C8F"/>
    <w:rsid w:val="009A5102"/>
    <w:rsid w:val="009C7A06"/>
    <w:rsid w:val="009D1C65"/>
    <w:rsid w:val="009E0DAA"/>
    <w:rsid w:val="009E3A70"/>
    <w:rsid w:val="00A065AB"/>
    <w:rsid w:val="00A13864"/>
    <w:rsid w:val="00A21D00"/>
    <w:rsid w:val="00A2630B"/>
    <w:rsid w:val="00A33DC9"/>
    <w:rsid w:val="00A3673B"/>
    <w:rsid w:val="00A63DA7"/>
    <w:rsid w:val="00A94661"/>
    <w:rsid w:val="00AB2FD2"/>
    <w:rsid w:val="00B003D4"/>
    <w:rsid w:val="00B33E41"/>
    <w:rsid w:val="00B41E1B"/>
    <w:rsid w:val="00B445D7"/>
    <w:rsid w:val="00B5742D"/>
    <w:rsid w:val="00B60749"/>
    <w:rsid w:val="00B7669C"/>
    <w:rsid w:val="00B80AC6"/>
    <w:rsid w:val="00B93519"/>
    <w:rsid w:val="00B97D9E"/>
    <w:rsid w:val="00BA02AC"/>
    <w:rsid w:val="00BA14CE"/>
    <w:rsid w:val="00BA7467"/>
    <w:rsid w:val="00BB155B"/>
    <w:rsid w:val="00BB3A54"/>
    <w:rsid w:val="00C012BB"/>
    <w:rsid w:val="00C22877"/>
    <w:rsid w:val="00C251A7"/>
    <w:rsid w:val="00C34139"/>
    <w:rsid w:val="00C51822"/>
    <w:rsid w:val="00C6545D"/>
    <w:rsid w:val="00C748E0"/>
    <w:rsid w:val="00C853E0"/>
    <w:rsid w:val="00CA0F33"/>
    <w:rsid w:val="00CA57B1"/>
    <w:rsid w:val="00CD173F"/>
    <w:rsid w:val="00CD2043"/>
    <w:rsid w:val="00CE4674"/>
    <w:rsid w:val="00CF00F1"/>
    <w:rsid w:val="00D03AE8"/>
    <w:rsid w:val="00D15EC7"/>
    <w:rsid w:val="00D20FF8"/>
    <w:rsid w:val="00D2307F"/>
    <w:rsid w:val="00D33B8E"/>
    <w:rsid w:val="00D3551E"/>
    <w:rsid w:val="00D55CE4"/>
    <w:rsid w:val="00D61DD8"/>
    <w:rsid w:val="00D678AB"/>
    <w:rsid w:val="00D67E47"/>
    <w:rsid w:val="00D83BA2"/>
    <w:rsid w:val="00D95663"/>
    <w:rsid w:val="00DA4407"/>
    <w:rsid w:val="00DD2C2E"/>
    <w:rsid w:val="00DF3B1B"/>
    <w:rsid w:val="00DF551A"/>
    <w:rsid w:val="00E0749E"/>
    <w:rsid w:val="00E264BA"/>
    <w:rsid w:val="00E47753"/>
    <w:rsid w:val="00E52853"/>
    <w:rsid w:val="00E631C2"/>
    <w:rsid w:val="00E666E9"/>
    <w:rsid w:val="00E7476E"/>
    <w:rsid w:val="00E772C3"/>
    <w:rsid w:val="00E8193F"/>
    <w:rsid w:val="00E8255F"/>
    <w:rsid w:val="00E91773"/>
    <w:rsid w:val="00EC5DF1"/>
    <w:rsid w:val="00ED50A6"/>
    <w:rsid w:val="00EE0D2A"/>
    <w:rsid w:val="00EE4715"/>
    <w:rsid w:val="00EE70EB"/>
    <w:rsid w:val="00F10B4F"/>
    <w:rsid w:val="00F30A9E"/>
    <w:rsid w:val="00F3309F"/>
    <w:rsid w:val="00F5519A"/>
    <w:rsid w:val="00F57121"/>
    <w:rsid w:val="00F57430"/>
    <w:rsid w:val="00F72D57"/>
    <w:rsid w:val="00F731D5"/>
    <w:rsid w:val="00F90609"/>
    <w:rsid w:val="00FA7FA5"/>
    <w:rsid w:val="00FD13D9"/>
    <w:rsid w:val="00FD3468"/>
    <w:rsid w:val="00FD7F68"/>
    <w:rsid w:val="00FE1BE3"/>
    <w:rsid w:val="00FF6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5D56"/>
  <w15:docId w15:val="{71CE041B-7156-7D4A-A850-A3322D42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AE"/>
  </w:style>
  <w:style w:type="paragraph" w:styleId="Titre1">
    <w:name w:val="heading 1"/>
    <w:basedOn w:val="Normal"/>
    <w:next w:val="Normal"/>
    <w:uiPriority w:val="9"/>
    <w:qFormat/>
    <w:pPr>
      <w:keepNext/>
      <w:keepLines/>
      <w:numPr>
        <w:numId w:val="74"/>
      </w:numPr>
      <w:spacing w:before="480" w:after="120"/>
      <w:outlineLvl w:val="0"/>
    </w:pPr>
    <w:rPr>
      <w:rFonts w:ascii="Calibri" w:eastAsia="Calibri" w:hAnsi="Calibri" w:cs="Calibri"/>
      <w:b/>
      <w:sz w:val="48"/>
      <w:szCs w:val="48"/>
      <w:lang w:val="fr-CA"/>
    </w:rPr>
  </w:style>
  <w:style w:type="paragraph" w:styleId="Titre2">
    <w:name w:val="heading 2"/>
    <w:basedOn w:val="Normal"/>
    <w:next w:val="Normal"/>
    <w:uiPriority w:val="9"/>
    <w:unhideWhenUsed/>
    <w:qFormat/>
    <w:pPr>
      <w:keepNext/>
      <w:keepLines/>
      <w:numPr>
        <w:ilvl w:val="1"/>
        <w:numId w:val="74"/>
      </w:numPr>
      <w:spacing w:before="360" w:after="80"/>
      <w:outlineLvl w:val="1"/>
    </w:pPr>
    <w:rPr>
      <w:rFonts w:ascii="Calibri" w:eastAsia="Calibri" w:hAnsi="Calibri" w:cs="Calibri"/>
      <w:b/>
      <w:sz w:val="36"/>
      <w:szCs w:val="36"/>
      <w:lang w:val="fr-CA"/>
    </w:rPr>
  </w:style>
  <w:style w:type="paragraph" w:styleId="Titre3">
    <w:name w:val="heading 3"/>
    <w:basedOn w:val="Normal"/>
    <w:next w:val="Normal"/>
    <w:uiPriority w:val="9"/>
    <w:unhideWhenUsed/>
    <w:qFormat/>
    <w:pPr>
      <w:keepNext/>
      <w:keepLines/>
      <w:numPr>
        <w:ilvl w:val="2"/>
        <w:numId w:val="74"/>
      </w:numPr>
      <w:spacing w:before="280" w:after="80"/>
      <w:outlineLvl w:val="2"/>
    </w:pPr>
    <w:rPr>
      <w:rFonts w:ascii="Calibri" w:eastAsia="Calibri" w:hAnsi="Calibri" w:cs="Calibri"/>
      <w:b/>
      <w:sz w:val="28"/>
      <w:szCs w:val="28"/>
      <w:lang w:val="fr-CA"/>
    </w:rPr>
  </w:style>
  <w:style w:type="paragraph" w:styleId="Titre4">
    <w:name w:val="heading 4"/>
    <w:basedOn w:val="Normal"/>
    <w:next w:val="Normal"/>
    <w:uiPriority w:val="9"/>
    <w:semiHidden/>
    <w:unhideWhenUsed/>
    <w:qFormat/>
    <w:pPr>
      <w:keepNext/>
      <w:keepLines/>
      <w:numPr>
        <w:ilvl w:val="3"/>
        <w:numId w:val="74"/>
      </w:numPr>
      <w:spacing w:before="240" w:after="40"/>
      <w:outlineLvl w:val="3"/>
    </w:pPr>
    <w:rPr>
      <w:rFonts w:ascii="Calibri" w:eastAsia="Calibri" w:hAnsi="Calibri" w:cs="Calibri"/>
      <w:b/>
      <w:lang w:val="fr-CA"/>
    </w:rPr>
  </w:style>
  <w:style w:type="paragraph" w:styleId="Titre5">
    <w:name w:val="heading 5"/>
    <w:basedOn w:val="Normal"/>
    <w:next w:val="Normal"/>
    <w:uiPriority w:val="9"/>
    <w:semiHidden/>
    <w:unhideWhenUsed/>
    <w:qFormat/>
    <w:pPr>
      <w:keepNext/>
      <w:keepLines/>
      <w:numPr>
        <w:ilvl w:val="4"/>
        <w:numId w:val="74"/>
      </w:numPr>
      <w:spacing w:before="220" w:after="40"/>
      <w:outlineLvl w:val="4"/>
    </w:pPr>
    <w:rPr>
      <w:rFonts w:ascii="Calibri" w:eastAsia="Calibri" w:hAnsi="Calibri" w:cs="Calibri"/>
      <w:b/>
      <w:sz w:val="22"/>
      <w:szCs w:val="22"/>
      <w:lang w:val="fr-CA"/>
    </w:rPr>
  </w:style>
  <w:style w:type="paragraph" w:styleId="Titre6">
    <w:name w:val="heading 6"/>
    <w:basedOn w:val="Normal"/>
    <w:next w:val="Normal"/>
    <w:uiPriority w:val="9"/>
    <w:semiHidden/>
    <w:unhideWhenUsed/>
    <w:qFormat/>
    <w:pPr>
      <w:keepNext/>
      <w:keepLines/>
      <w:numPr>
        <w:ilvl w:val="5"/>
        <w:numId w:val="74"/>
      </w:numPr>
      <w:spacing w:before="200" w:after="40"/>
      <w:outlineLvl w:val="5"/>
    </w:pPr>
    <w:rPr>
      <w:rFonts w:ascii="Calibri" w:eastAsia="Calibri" w:hAnsi="Calibri" w:cs="Calibri"/>
      <w:b/>
      <w:sz w:val="20"/>
      <w:szCs w:val="20"/>
      <w:lang w:val="fr-CA"/>
    </w:rPr>
  </w:style>
  <w:style w:type="paragraph" w:styleId="Titre7">
    <w:name w:val="heading 7"/>
    <w:basedOn w:val="Normal"/>
    <w:next w:val="Normal"/>
    <w:link w:val="Titre7Car"/>
    <w:uiPriority w:val="9"/>
    <w:semiHidden/>
    <w:unhideWhenUsed/>
    <w:qFormat/>
    <w:rsid w:val="000C1D2C"/>
    <w:pPr>
      <w:keepNext/>
      <w:keepLines/>
      <w:numPr>
        <w:ilvl w:val="6"/>
        <w:numId w:val="7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C1D2C"/>
    <w:pPr>
      <w:keepNext/>
      <w:keepLines/>
      <w:numPr>
        <w:ilvl w:val="7"/>
        <w:numId w:val="7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C1D2C"/>
    <w:pPr>
      <w:keepNext/>
      <w:keepLines/>
      <w:numPr>
        <w:ilvl w:val="8"/>
        <w:numId w:val="7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rFonts w:ascii="Calibri" w:eastAsia="Calibri" w:hAnsi="Calibri" w:cs="Calibri"/>
      <w:b/>
      <w:sz w:val="72"/>
      <w:szCs w:val="72"/>
      <w:lang w:val="fr-C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EC6F96"/>
    <w:pPr>
      <w:ind w:left="720"/>
      <w:contextualSpacing/>
    </w:pPr>
    <w:rPr>
      <w:rFonts w:ascii="Calibri" w:eastAsia="Calibri" w:hAnsi="Calibri" w:cs="Calibri"/>
      <w:lang w:val="fr-CA"/>
    </w:rPr>
  </w:style>
  <w:style w:type="paragraph" w:styleId="Notedebasdepage">
    <w:name w:val="footnote text"/>
    <w:basedOn w:val="Normal"/>
    <w:link w:val="NotedebasdepageCar"/>
    <w:uiPriority w:val="99"/>
    <w:semiHidden/>
    <w:unhideWhenUsed/>
    <w:rsid w:val="00C61C67"/>
    <w:rPr>
      <w:rFonts w:ascii="Calibri" w:eastAsia="Calibri" w:hAnsi="Calibri" w:cs="Calibri"/>
      <w:sz w:val="20"/>
      <w:szCs w:val="20"/>
      <w:lang w:val="fr-CA"/>
    </w:rPr>
  </w:style>
  <w:style w:type="character" w:customStyle="1" w:styleId="NotedebasdepageCar">
    <w:name w:val="Note de bas de page Car"/>
    <w:basedOn w:val="Policepardfaut"/>
    <w:link w:val="Notedebasdepage"/>
    <w:uiPriority w:val="99"/>
    <w:semiHidden/>
    <w:rsid w:val="00C61C67"/>
    <w:rPr>
      <w:sz w:val="20"/>
      <w:szCs w:val="20"/>
    </w:rPr>
  </w:style>
  <w:style w:type="character" w:styleId="Appelnotedebasdep">
    <w:name w:val="footnote reference"/>
    <w:basedOn w:val="Policepardfaut"/>
    <w:uiPriority w:val="99"/>
    <w:semiHidden/>
    <w:unhideWhenUsed/>
    <w:rsid w:val="00C61C67"/>
    <w:rPr>
      <w:vertAlign w:val="superscript"/>
    </w:rPr>
  </w:style>
  <w:style w:type="paragraph" w:styleId="Pieddepage">
    <w:name w:val="footer"/>
    <w:basedOn w:val="Normal"/>
    <w:link w:val="PieddepageCar"/>
    <w:uiPriority w:val="99"/>
    <w:unhideWhenUsed/>
    <w:rsid w:val="00384304"/>
    <w:pPr>
      <w:tabs>
        <w:tab w:val="center" w:pos="4703"/>
        <w:tab w:val="right" w:pos="9406"/>
      </w:tabs>
    </w:pPr>
    <w:rPr>
      <w:rFonts w:ascii="Calibri" w:eastAsia="Calibri" w:hAnsi="Calibri" w:cs="Calibri"/>
      <w:lang w:val="fr-CA"/>
    </w:rPr>
  </w:style>
  <w:style w:type="character" w:customStyle="1" w:styleId="PieddepageCar">
    <w:name w:val="Pied de page Car"/>
    <w:basedOn w:val="Policepardfaut"/>
    <w:link w:val="Pieddepage"/>
    <w:uiPriority w:val="99"/>
    <w:rsid w:val="00384304"/>
  </w:style>
  <w:style w:type="character" w:styleId="Numrodepage">
    <w:name w:val="page number"/>
    <w:basedOn w:val="Policepardfaut"/>
    <w:uiPriority w:val="99"/>
    <w:semiHidden/>
    <w:unhideWhenUsed/>
    <w:rsid w:val="00384304"/>
  </w:style>
  <w:style w:type="character" w:styleId="Lienhypertexte">
    <w:name w:val="Hyperlink"/>
    <w:basedOn w:val="Policepardfaut"/>
    <w:uiPriority w:val="99"/>
    <w:unhideWhenUsed/>
    <w:rsid w:val="00436A94"/>
    <w:rPr>
      <w:color w:val="0563C1" w:themeColor="hyperlink"/>
      <w:u w:val="single"/>
    </w:rPr>
  </w:style>
  <w:style w:type="character" w:customStyle="1" w:styleId="Mentionnonrsolue1">
    <w:name w:val="Mention non résolue1"/>
    <w:basedOn w:val="Policepardfaut"/>
    <w:uiPriority w:val="99"/>
    <w:semiHidden/>
    <w:unhideWhenUsed/>
    <w:rsid w:val="00436A94"/>
    <w:rPr>
      <w:color w:val="605E5C"/>
      <w:shd w:val="clear" w:color="auto" w:fill="E1DFDD"/>
    </w:rPr>
  </w:style>
  <w:style w:type="character" w:styleId="Marquedecommentaire">
    <w:name w:val="annotation reference"/>
    <w:basedOn w:val="Policepardfaut"/>
    <w:uiPriority w:val="99"/>
    <w:semiHidden/>
    <w:unhideWhenUsed/>
    <w:rsid w:val="00431975"/>
    <w:rPr>
      <w:sz w:val="16"/>
      <w:szCs w:val="16"/>
    </w:rPr>
  </w:style>
  <w:style w:type="paragraph" w:styleId="Commentaire">
    <w:name w:val="annotation text"/>
    <w:basedOn w:val="Normal"/>
    <w:link w:val="CommentaireCar"/>
    <w:uiPriority w:val="99"/>
    <w:semiHidden/>
    <w:unhideWhenUsed/>
    <w:rsid w:val="00431975"/>
    <w:rPr>
      <w:rFonts w:ascii="Calibri" w:eastAsia="Calibri" w:hAnsi="Calibri" w:cs="Calibri"/>
      <w:sz w:val="20"/>
      <w:szCs w:val="20"/>
      <w:lang w:val="fr-CA"/>
    </w:rPr>
  </w:style>
  <w:style w:type="character" w:customStyle="1" w:styleId="CommentaireCar">
    <w:name w:val="Commentaire Car"/>
    <w:basedOn w:val="Policepardfaut"/>
    <w:link w:val="Commentaire"/>
    <w:uiPriority w:val="99"/>
    <w:semiHidden/>
    <w:rsid w:val="00431975"/>
    <w:rPr>
      <w:sz w:val="20"/>
      <w:szCs w:val="20"/>
    </w:rPr>
  </w:style>
  <w:style w:type="paragraph" w:styleId="Objetducommentaire">
    <w:name w:val="annotation subject"/>
    <w:basedOn w:val="Commentaire"/>
    <w:next w:val="Commentaire"/>
    <w:link w:val="ObjetducommentaireCar"/>
    <w:uiPriority w:val="99"/>
    <w:semiHidden/>
    <w:unhideWhenUsed/>
    <w:rsid w:val="00431975"/>
    <w:rPr>
      <w:b/>
      <w:bCs/>
    </w:rPr>
  </w:style>
  <w:style w:type="character" w:customStyle="1" w:styleId="ObjetducommentaireCar">
    <w:name w:val="Objet du commentaire Car"/>
    <w:basedOn w:val="CommentaireCar"/>
    <w:link w:val="Objetducommentaire"/>
    <w:uiPriority w:val="99"/>
    <w:semiHidden/>
    <w:rsid w:val="00431975"/>
    <w:rPr>
      <w:b/>
      <w:bCs/>
      <w:sz w:val="20"/>
      <w:szCs w:val="20"/>
    </w:rPr>
  </w:style>
  <w:style w:type="paragraph" w:styleId="Textedebulles">
    <w:name w:val="Balloon Text"/>
    <w:basedOn w:val="Normal"/>
    <w:link w:val="TextedebullesCar"/>
    <w:uiPriority w:val="99"/>
    <w:semiHidden/>
    <w:unhideWhenUsed/>
    <w:rsid w:val="00431975"/>
    <w:rPr>
      <w:rFonts w:ascii="Tahoma" w:eastAsia="Calibri" w:hAnsi="Tahoma" w:cs="Tahoma"/>
      <w:sz w:val="16"/>
      <w:szCs w:val="16"/>
      <w:lang w:val="fr-CA"/>
    </w:rPr>
  </w:style>
  <w:style w:type="character" w:customStyle="1" w:styleId="TextedebullesCar">
    <w:name w:val="Texte de bulles Car"/>
    <w:basedOn w:val="Policepardfaut"/>
    <w:link w:val="Textedebulles"/>
    <w:uiPriority w:val="99"/>
    <w:semiHidden/>
    <w:rsid w:val="00431975"/>
    <w:rPr>
      <w:rFonts w:ascii="Tahoma" w:hAnsi="Tahoma" w:cs="Tahoma"/>
      <w:sz w:val="16"/>
      <w:szCs w:val="1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hidden/>
    <w:uiPriority w:val="99"/>
    <w:semiHidden/>
    <w:rsid w:val="00203060"/>
  </w:style>
  <w:style w:type="paragraph" w:styleId="Sansinterligne">
    <w:name w:val="No Spacing"/>
    <w:uiPriority w:val="1"/>
    <w:qFormat/>
    <w:rsid w:val="005F6BE9"/>
  </w:style>
  <w:style w:type="character" w:styleId="Textedelespacerserv">
    <w:name w:val="Placeholder Text"/>
    <w:basedOn w:val="Policepardfaut"/>
    <w:uiPriority w:val="99"/>
    <w:semiHidden/>
    <w:rsid w:val="00DD068F"/>
    <w:rPr>
      <w:color w:val="808080"/>
    </w:rPr>
  </w:style>
  <w:style w:type="paragraph" w:customStyle="1" w:styleId="Default">
    <w:name w:val="Default"/>
    <w:rsid w:val="002F0E8A"/>
    <w:pPr>
      <w:autoSpaceDE w:val="0"/>
      <w:autoSpaceDN w:val="0"/>
      <w:adjustRightInd w:val="0"/>
    </w:pPr>
    <w:rPr>
      <w:color w:val="000000"/>
    </w:rPr>
  </w:style>
  <w:style w:type="character" w:styleId="Mentionnonrsolue">
    <w:name w:val="Unresolved Mention"/>
    <w:basedOn w:val="Policepardfaut"/>
    <w:uiPriority w:val="99"/>
    <w:semiHidden/>
    <w:unhideWhenUsed/>
    <w:rsid w:val="00FE51D1"/>
    <w:rPr>
      <w:color w:val="605E5C"/>
      <w:shd w:val="clear" w:color="auto" w:fill="E1DFDD"/>
    </w:rPr>
  </w:style>
  <w:style w:type="paragraph" w:styleId="NormalWeb">
    <w:name w:val="Normal (Web)"/>
    <w:basedOn w:val="Normal"/>
    <w:uiPriority w:val="99"/>
    <w:unhideWhenUsed/>
    <w:rsid w:val="00225DAE"/>
    <w:pPr>
      <w:spacing w:before="100" w:beforeAutospacing="1" w:after="100" w:afterAutospacing="1"/>
    </w:pPr>
  </w:style>
  <w:style w:type="character" w:styleId="Lienhypertextesuivivisit">
    <w:name w:val="FollowedHyperlink"/>
    <w:basedOn w:val="Policepardfaut"/>
    <w:uiPriority w:val="99"/>
    <w:semiHidden/>
    <w:unhideWhenUsed/>
    <w:rsid w:val="005F1496"/>
    <w:rPr>
      <w:color w:val="954F72" w:themeColor="followedHyperlink"/>
      <w:u w:val="single"/>
    </w:rPr>
  </w:style>
  <w:style w:type="numbering" w:customStyle="1" w:styleId="Listeactuelle1">
    <w:name w:val="Liste actuelle1"/>
    <w:uiPriority w:val="99"/>
    <w:rsid w:val="003E7B89"/>
    <w:pPr>
      <w:numPr>
        <w:numId w:val="22"/>
      </w:numPr>
    </w:pPr>
  </w:style>
  <w:style w:type="numbering" w:customStyle="1" w:styleId="Listeactuelle2">
    <w:name w:val="Liste actuelle2"/>
    <w:uiPriority w:val="99"/>
    <w:rsid w:val="003E7B89"/>
    <w:pPr>
      <w:numPr>
        <w:numId w:val="23"/>
      </w:numPr>
    </w:pPr>
  </w:style>
  <w:style w:type="numbering" w:customStyle="1" w:styleId="Listeactuelle3">
    <w:name w:val="Liste actuelle3"/>
    <w:uiPriority w:val="99"/>
    <w:rsid w:val="003E7B89"/>
    <w:pPr>
      <w:numPr>
        <w:numId w:val="25"/>
      </w:numPr>
    </w:pPr>
  </w:style>
  <w:style w:type="numbering" w:customStyle="1" w:styleId="Listeactuelle4">
    <w:name w:val="Liste actuelle4"/>
    <w:uiPriority w:val="99"/>
    <w:rsid w:val="003E7B89"/>
    <w:pPr>
      <w:numPr>
        <w:numId w:val="26"/>
      </w:numPr>
    </w:pPr>
  </w:style>
  <w:style w:type="paragraph" w:styleId="En-ttedetabledesmatires">
    <w:name w:val="TOC Heading"/>
    <w:basedOn w:val="Titre1"/>
    <w:next w:val="Normal"/>
    <w:uiPriority w:val="39"/>
    <w:unhideWhenUsed/>
    <w:qFormat/>
    <w:rsid w:val="009E3A70"/>
    <w:pPr>
      <w:spacing w:after="0" w:line="276" w:lineRule="auto"/>
      <w:outlineLvl w:val="9"/>
    </w:pPr>
    <w:rPr>
      <w:rFonts w:asciiTheme="majorHAnsi" w:eastAsiaTheme="majorEastAsia" w:hAnsiTheme="majorHAnsi" w:cstheme="majorBidi"/>
      <w:bCs/>
      <w:color w:val="2F5496" w:themeColor="accent1" w:themeShade="BF"/>
      <w:sz w:val="28"/>
      <w:szCs w:val="28"/>
      <w:lang w:val="fr-FR"/>
    </w:rPr>
  </w:style>
  <w:style w:type="paragraph" w:styleId="TM1">
    <w:name w:val="toc 1"/>
    <w:basedOn w:val="Normal"/>
    <w:next w:val="Normal"/>
    <w:autoRedefine/>
    <w:uiPriority w:val="39"/>
    <w:unhideWhenUsed/>
    <w:rsid w:val="009E3A70"/>
    <w:pPr>
      <w:spacing w:before="360" w:after="360"/>
    </w:pPr>
    <w:rPr>
      <w:rFonts w:asciiTheme="minorHAnsi" w:hAnsiTheme="minorHAnsi" w:cstheme="minorHAnsi"/>
      <w:b/>
      <w:bCs/>
      <w:caps/>
      <w:sz w:val="22"/>
      <w:szCs w:val="22"/>
      <w:u w:val="single"/>
    </w:rPr>
  </w:style>
  <w:style w:type="paragraph" w:styleId="TM2">
    <w:name w:val="toc 2"/>
    <w:basedOn w:val="Normal"/>
    <w:next w:val="Normal"/>
    <w:autoRedefine/>
    <w:uiPriority w:val="39"/>
    <w:unhideWhenUsed/>
    <w:rsid w:val="009E3A70"/>
    <w:rPr>
      <w:rFonts w:asciiTheme="minorHAnsi" w:hAnsiTheme="minorHAnsi" w:cstheme="minorHAnsi"/>
      <w:b/>
      <w:bCs/>
      <w:smallCaps/>
      <w:sz w:val="22"/>
      <w:szCs w:val="22"/>
    </w:rPr>
  </w:style>
  <w:style w:type="paragraph" w:styleId="TM3">
    <w:name w:val="toc 3"/>
    <w:basedOn w:val="Normal"/>
    <w:next w:val="Normal"/>
    <w:autoRedefine/>
    <w:uiPriority w:val="39"/>
    <w:unhideWhenUsed/>
    <w:rsid w:val="009E3A70"/>
    <w:rPr>
      <w:rFonts w:asciiTheme="minorHAnsi" w:hAnsiTheme="minorHAnsi" w:cstheme="minorHAnsi"/>
      <w:smallCaps/>
      <w:sz w:val="22"/>
      <w:szCs w:val="22"/>
    </w:rPr>
  </w:style>
  <w:style w:type="paragraph" w:styleId="TM4">
    <w:name w:val="toc 4"/>
    <w:basedOn w:val="Normal"/>
    <w:next w:val="Normal"/>
    <w:autoRedefine/>
    <w:uiPriority w:val="39"/>
    <w:semiHidden/>
    <w:unhideWhenUsed/>
    <w:rsid w:val="009E3A70"/>
    <w:rPr>
      <w:rFonts w:asciiTheme="minorHAnsi" w:hAnsiTheme="minorHAnsi" w:cstheme="minorHAnsi"/>
      <w:sz w:val="22"/>
      <w:szCs w:val="22"/>
    </w:rPr>
  </w:style>
  <w:style w:type="paragraph" w:styleId="TM5">
    <w:name w:val="toc 5"/>
    <w:basedOn w:val="Normal"/>
    <w:next w:val="Normal"/>
    <w:autoRedefine/>
    <w:uiPriority w:val="39"/>
    <w:semiHidden/>
    <w:unhideWhenUsed/>
    <w:rsid w:val="009E3A70"/>
    <w:rPr>
      <w:rFonts w:asciiTheme="minorHAnsi" w:hAnsiTheme="minorHAnsi" w:cstheme="minorHAnsi"/>
      <w:sz w:val="22"/>
      <w:szCs w:val="22"/>
    </w:rPr>
  </w:style>
  <w:style w:type="paragraph" w:styleId="TM6">
    <w:name w:val="toc 6"/>
    <w:basedOn w:val="Normal"/>
    <w:next w:val="Normal"/>
    <w:autoRedefine/>
    <w:uiPriority w:val="39"/>
    <w:semiHidden/>
    <w:unhideWhenUsed/>
    <w:rsid w:val="009E3A70"/>
    <w:rPr>
      <w:rFonts w:asciiTheme="minorHAnsi" w:hAnsiTheme="minorHAnsi" w:cstheme="minorHAnsi"/>
      <w:sz w:val="22"/>
      <w:szCs w:val="22"/>
    </w:rPr>
  </w:style>
  <w:style w:type="paragraph" w:styleId="TM7">
    <w:name w:val="toc 7"/>
    <w:basedOn w:val="Normal"/>
    <w:next w:val="Normal"/>
    <w:autoRedefine/>
    <w:uiPriority w:val="39"/>
    <w:semiHidden/>
    <w:unhideWhenUsed/>
    <w:rsid w:val="009E3A70"/>
    <w:rPr>
      <w:rFonts w:asciiTheme="minorHAnsi" w:hAnsiTheme="minorHAnsi" w:cstheme="minorHAnsi"/>
      <w:sz w:val="22"/>
      <w:szCs w:val="22"/>
    </w:rPr>
  </w:style>
  <w:style w:type="paragraph" w:styleId="TM8">
    <w:name w:val="toc 8"/>
    <w:basedOn w:val="Normal"/>
    <w:next w:val="Normal"/>
    <w:autoRedefine/>
    <w:uiPriority w:val="39"/>
    <w:semiHidden/>
    <w:unhideWhenUsed/>
    <w:rsid w:val="009E3A70"/>
    <w:rPr>
      <w:rFonts w:asciiTheme="minorHAnsi" w:hAnsiTheme="minorHAnsi" w:cstheme="minorHAnsi"/>
      <w:sz w:val="22"/>
      <w:szCs w:val="22"/>
    </w:rPr>
  </w:style>
  <w:style w:type="paragraph" w:styleId="TM9">
    <w:name w:val="toc 9"/>
    <w:basedOn w:val="Normal"/>
    <w:next w:val="Normal"/>
    <w:autoRedefine/>
    <w:uiPriority w:val="39"/>
    <w:semiHidden/>
    <w:unhideWhenUsed/>
    <w:rsid w:val="009E3A70"/>
    <w:rPr>
      <w:rFonts w:asciiTheme="minorHAnsi" w:hAnsiTheme="minorHAnsi" w:cstheme="minorHAnsi"/>
      <w:sz w:val="22"/>
      <w:szCs w:val="22"/>
    </w:rPr>
  </w:style>
  <w:style w:type="character" w:styleId="lev">
    <w:name w:val="Strong"/>
    <w:basedOn w:val="Policepardfaut"/>
    <w:uiPriority w:val="22"/>
    <w:qFormat/>
    <w:rsid w:val="00A63DA7"/>
    <w:rPr>
      <w:b/>
      <w:bCs/>
    </w:rPr>
  </w:style>
  <w:style w:type="paragraph" w:styleId="En-tte">
    <w:name w:val="header"/>
    <w:basedOn w:val="Normal"/>
    <w:link w:val="En-tteCar"/>
    <w:uiPriority w:val="99"/>
    <w:unhideWhenUsed/>
    <w:rsid w:val="00F57430"/>
    <w:pPr>
      <w:tabs>
        <w:tab w:val="center" w:pos="4536"/>
        <w:tab w:val="right" w:pos="9072"/>
      </w:tabs>
    </w:pPr>
  </w:style>
  <w:style w:type="character" w:customStyle="1" w:styleId="En-tteCar">
    <w:name w:val="En-tête Car"/>
    <w:basedOn w:val="Policepardfaut"/>
    <w:link w:val="En-tte"/>
    <w:uiPriority w:val="99"/>
    <w:rsid w:val="00F57430"/>
  </w:style>
  <w:style w:type="character" w:customStyle="1" w:styleId="Titre7Car">
    <w:name w:val="Titre 7 Car"/>
    <w:basedOn w:val="Policepardfaut"/>
    <w:link w:val="Titre7"/>
    <w:uiPriority w:val="9"/>
    <w:semiHidden/>
    <w:rsid w:val="000C1D2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C1D2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C1D2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3749">
      <w:bodyDiv w:val="1"/>
      <w:marLeft w:val="0"/>
      <w:marRight w:val="0"/>
      <w:marTop w:val="0"/>
      <w:marBottom w:val="0"/>
      <w:divBdr>
        <w:top w:val="none" w:sz="0" w:space="0" w:color="auto"/>
        <w:left w:val="none" w:sz="0" w:space="0" w:color="auto"/>
        <w:bottom w:val="none" w:sz="0" w:space="0" w:color="auto"/>
        <w:right w:val="none" w:sz="0" w:space="0" w:color="auto"/>
      </w:divBdr>
      <w:divsChild>
        <w:div w:id="835804059">
          <w:marLeft w:val="0"/>
          <w:marRight w:val="0"/>
          <w:marTop w:val="0"/>
          <w:marBottom w:val="0"/>
          <w:divBdr>
            <w:top w:val="none" w:sz="0" w:space="0" w:color="auto"/>
            <w:left w:val="none" w:sz="0" w:space="0" w:color="auto"/>
            <w:bottom w:val="none" w:sz="0" w:space="0" w:color="auto"/>
            <w:right w:val="none" w:sz="0" w:space="0" w:color="auto"/>
          </w:divBdr>
        </w:div>
        <w:div w:id="1950820353">
          <w:marLeft w:val="0"/>
          <w:marRight w:val="0"/>
          <w:marTop w:val="0"/>
          <w:marBottom w:val="0"/>
          <w:divBdr>
            <w:top w:val="none" w:sz="0" w:space="0" w:color="auto"/>
            <w:left w:val="none" w:sz="0" w:space="0" w:color="auto"/>
            <w:bottom w:val="none" w:sz="0" w:space="0" w:color="auto"/>
            <w:right w:val="none" w:sz="0" w:space="0" w:color="auto"/>
          </w:divBdr>
        </w:div>
        <w:div w:id="1035620204">
          <w:marLeft w:val="0"/>
          <w:marRight w:val="0"/>
          <w:marTop w:val="0"/>
          <w:marBottom w:val="0"/>
          <w:divBdr>
            <w:top w:val="none" w:sz="0" w:space="0" w:color="auto"/>
            <w:left w:val="none" w:sz="0" w:space="0" w:color="auto"/>
            <w:bottom w:val="none" w:sz="0" w:space="0" w:color="auto"/>
            <w:right w:val="none" w:sz="0" w:space="0" w:color="auto"/>
          </w:divBdr>
        </w:div>
        <w:div w:id="21470461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le-troglo.fr"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package" Target="embeddings/Feuille_de_calcul_Microsoft_Excel.xlsx"/><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ga6eQbs7/kkp4SlBfJhiOgEpETA==">AMUW2mUr1MnXHae7aQj56jZ+1/JCDR56vbuiqnWmGPWl7a7As8URbTer1OHm2nbnnFYC6S/nKOhHmIKb9ziGGf2r2joz3HeWBpjXnuS4/qJQiDe1kC6FKalrbTOHXDlb0xVmgrgHuF48jzdIMRiz7xSaHC1vShn+79PMSnwdAdm4eRYviyatrZhHYOXlIMobQEt/xoBCQtPXLVXr8+dxxHG4MCt8vO3I1gcdVc5xrz+m/LOHH5rOOLhg2l7AUZi5Q+DpixfVTBllymbapmJXt3n/R2nXNTogokkVCP8rN+pEpZDfjN3CydEtImkBQm92NIV9mE/YyXRAu1wPjldISIuIMjkzFa6+cOfIy2rMgZ3bM3c+n4H7VtLRjXcJHmQIKrTAREGXvMAG251/CwJamQohHjWJ26ay5PUeBbCqDVVulKy7UICJeyEnG4GT5SUoVQtPSJ52X1A9km1fooOrjzKx/BnfCaLk9RHhCLtLL+FHsPNSz37LrNrrofa/UmTnrBoIuDAT1vgkxJROMYgJs8Ti+Eylle6q6pWLiM5o4UwvRABXH7jFsOaHVZ0c6xBdmV/QU228opzD1/c6ZUytQ0/VCpheFwVJFOS9pnxsxCTGKeYzEYo8jqIWkedqQ56z6321GDbG2siaUKnmxHN/F7/BMTwAMrtswxazxbQ4cpYyOP5QGIrPIPXzh5wsKhwTZMrwIYD3f62LAzKQ2Kgfzig1nyc52vRefgmeMVouaXPc1pG2kL3DrzC/47M/EffCa9lkO/jIJQjGpvPz2pcYjNkeUdWRgyoQ61Y9L2iP3tC6g4j16qOWxSD9xBHaOJm8bMuXGsq1BbopPisYOgb/hlTqCJRbMvWAD4GmT2GApQgQFsvFKYn79J6WYdbsVkkczkJ0jlTzRSC87RdUTn/QNP+RkbOTdsbCcYKCK23bk60R3Opoyy6tiTqvl8+nPRNomfnj01qsqSnp74en7eJ8HWFW4shdcMKTchT4j/GnJmSFdhXtYcMswrii2DmBbSstRyfS+K1fx5MUHrY0dRno1yXUCI2VdsBX/u+SQxRU7KBoAPGUjv/ghRzvxs1pugv+nwVoPO3a2vZt4Y87sj05LobdUMRrdjZf1+NOVasu+Jr92vw6AtsBK7lX7QB6hVu9P//0zXMvgIUi6DHTfEbDfJRiGkQeLeuZ9m4kjS0rYgSTBc2rd3vAqvokrNiBYSHAW5UZX1hD66wVz4Yh5ZTxmcB4cxE6sj3o9S6mBhTrDJJ9JpZ7eWHYSvXWdAizugi9BoPn+75bhil9pSAhtey2dhAYgpW8BJa1Q1Ic8ev1r+vOcA8S7rzubM8q21EBp0+hIM7mpXRvbjVUyHB71CEVhtHJ3My/1y7nQNZ8kBB7VenAs1DJJAEu0uCLWb5oNKTSwJisk8TAs+J7EHy9QGyA/Mq9/AglqtI/LbWqBjMzHEL5cfQ79IsrJFzV7kk1HunCGK99LgYBtYls+Pq48hU+oWLJPoUlZJbIcwVKhsiBz8yigoKye1Uaq6Udk5KfeJbv7MXlW7qW0Tg+bGZNxjSUEdnriKu1GSxLC7K5wMr4Zq1b9Wb1Vje0nzY+yhz+T9dPQ/TksKWUDZZAH3N2yYL7qecRu29FyDkhW8BN1qBhmRF6I+nVbKcJTh/M2IcjIJp64VwcK6r0zO8/8N6s9g1KqayVUbhmmINvfDhDSzKoC8tFMXRNfJJHhHYEmhTtO2e7714rf9Vp1B6Vkuq8sbuo4F6PajhlzTsR/iphfLdbPlTftDt2d6rUGo4CD8+zQQeG2cihUGpfP2znWlaVN0IA/rjC7NEQCNLH2u+zCo69M8TnutugMrjizo0fxUYoPq6KQrkD6Kk0D4AoZYFmsm8uWZ+u4CuxQ4EVDyDbMgnEstkOcivCUuoJcHkwbxitoMgY43QhBclw+kSy/L/bSXUkAcOx6u1f5IjP0RbgC8QwnLwe7daHzjyUNgLGK9CkALPDe64yQs74jqBqoegAejDpeQP6l6NvUvEaEkgK7hrNrCsIU5FTb4NHuCw+/jPTLlQ9sQaWu98rmbAg1JTkVG/g2B+NjCFKXCt+cbbXeR8pnOODmgEToHg7dpAy0Zi1H+cJz3Coskuuha7KsIc+k6cyjWNlQz3LriNrA5lN4f9zefqZpymMWw45kU9oQT5q1uSPna61OafUVq0dFR7zRXKQ0XihzHHdLhbr95hLTuHCas+gS3TMK4GsOcQ3yNheYFuN0sNvewCbgnp9ZH+AAL+nPhWwkOXdNv7csdpVCNUcbaOTp6dFwEMqPlkzdTBE5yx7Jw8ZkC5ZpS6pskaH3zqrCVTSa0phjhvlM0GY99ZG4xP/K5WkoP9RD7+E66upQ/XOb3EETgPIxAFyMo8FQxLhWXE2Yx/MIjba986du+FQt/YZg/Xdr/Vtzhe3GQiB7F4iSmuDVVmvIQbN8ZGg+tFSGiZScydg0JEmOeQu1UIzKaPJOjG/EOl4izRraf032h/QHpOCaznDUP2aoAZ6+QXIRFw/eG5hCHUkBNNmIVfc+Mr6KEcVa6JRP9PZ8KX5T44C6Tej5DU64XfM//ghx7XmIowqT1j6PcES7bEbfCuVdMYnpEbG5HhybyRk5LURIOoYsgh6/EuEk9wER1TP+UphW4TjHfRGM6cMwiT5yjQMaeE4W/vaAt3Eav9G8nSITGsKK+cUr9BTB948HMfhC1fQ6hmV+6cfjy8ABP+wZZyxB7KCNBfVML8nwxTpQWL0XlE8S4b+Qh9rPl+dpo4RQx7n49lWVV3UPAxdSuxdv6jomivCdcBejBL5ndRteZC1PwqHAc5uahkzbfBufhx//Qns8LK+IMW/FVBhnTuLYesoLr4meMeMDyvDX27QC5wCDCNdqwfjBc3jjOYt7VPVsTYQt4La3G9KXtiuqoaLcczFLZdQ0dQAiaNflYHl1Gf8i9MY7sKCM94s56UebTxQVg4Z2J+2V3URe4CmimG2zM/oTCFdjiZnMnNDZplkOAYv6it8yeqKWr05ivN4aBtYJ9qALjdAGvrNDcIZV8BBI8RZr9edcwQ1dgNHe5t/WDUx7G6jTIt3jA2En3b09AEt8Z5g8+i9rjsgJrGwgmdYu8rs75Skuc/fCdxI8t2pzZ6ZV5fId43uCp4wa9KNIp/PvK2fIFFdvfg5Ct+BrYMF3zQILg7P8C/O92ScSFKd0HpKQRXFIrN9zRJxapuP+ged6ymfmRmhEvNGNqYuMmcthvrCOFbvqazQH0Vlgu7xDmIO3QhMgnrHvXSvdxA5baHp51NmQnrGQysTwYdUafSRO/ZZ2GyBGsdfXTZqw/ek5H3s7PPw5AEA/HmxeUBhnaVJYrSAhVUuaEEuVxFOjGoaotz3VKa8evH+XguwTMGioXtAqL8+3PNVd3ogUYSkTaIwYYZOhfbqi4oXAa9rPHxD9W3XmRLCs3o9A+BQlWaLmUFkHqbkIHVV+SfnOP5+hhlURHflwdBcNfBeqKLTP6NMvatXtuWjSu2iu6AI88BNc70IExgZWB/uba6SuFKwJ4hQ3o+XPVGkH4MLEZYQ7aa/yoMV4qg4hdk91Z13aoF8FlyaSosawcIqRLvSj3ApQu8gg+vOaKwdC9dnHeEbfFZZ9CUhbuPuVA4FFdmOLR1RGjTLh4LF6Cpl4s0fbsM9KIfozghE+/qj6iq6dtE54o0JO77Kog3m7WqmSLlqbbVp+0HCfSQTFzZ4gUb+Z6nSt1lGQWDClTY1AlQX7bY9s2rmf9P3bIb1L9keFVPlMc8kcaABp7tlC2s05biPGf4YRcidqXhQymr8b4EjzCLXyhkh9Ved9lB3N5GnH8eWlOw69uLSR2q1bKSUbFq36MDjw6NYvSitC7zxLVLkHCBYfaLVzYL23cQUAO2Iw3nBXZRlg4TheNnwmVnDvLaQs9ow0LRSlnxZ0K9rTZFtUc7rUuJKEqxe+PRQy6RobtgQPUF18m3R5giBzm353GE1AB4ns/7BXDCKscHX3CJ2fOKVDLAUMDvPmoDOuoceGnUu8iBytBGszmHGi/GlfE5V0yrmgPXwTQIHkEtgLoeOTVicu/c0kRj75G1gqwdBQW7M+qgHK2XrUEEijuhHZia/ppc8eI5cuVsX5GHkmLHHe6xCS9F2g2FA0bTGDDaBf7tRMpQbHxKHALkn580+7d1HKWYj0zTMt2bV/QmSbUfXD7/ZIjekghoSrS15XWYD/3xIhoCt9PQe0p0ikbszLNCR0LYcSbu/HK2ZGTETEkwkrEOKBSOmVaFMUTTCIHBGQMjqiW3hWM6l1O+hOILXeKESFPwDbZ8ClvLn6k06I2e+20t0/PdnG4wKAwcH3w5w5B6TEVgMNd9uF14rrQUpFbKT4Pg7rPBy3+MWXO+e4jHz08VSwjNFlJew9uD/ffgj7WtCctMt7jPuyrKl0wVATI8nOluB6RmPxMokvPvS+eNva2+3ltT9NeYE2Zo8MkIXIwgjtQxqSNaN3jpJHm39yoZWAdj0mi6VY4qXppnzmv44hoMNO7yOPSHYZiZF9731NEXirE5JU30MTsXB9DscDKsIlc3Kc5jH89SQp4d8mogofX3CXYUVipF01p1aYtLltQReeLMGjZvPwf+hekoCDA09XJ6QAiX/jVCIuetN1bO2wrfs+9ox4prVAGeUO5pMmZnSbW9LOghbg7QwXoo23RAqjTj3kVzKo+di/fUYp1CGcxVoDMD828Gu7vXTJ2pMEdFkaNLBpfHGspBznZJqGhK6EZe/3ltxbis0D7NbOUzWVvlSMaBxEuzWnOLqQFq8VbDn6L3TlKXS9OHNQNuhIA0JwUuv5jkBRov2ZSOMBSGGwBBg1aT7nh8z5XJVnsHqRKlNTKFvNZtAoZJgGbY+TTe6PYew+UkkZTOeQUlWj7czRcjBt5MqRvRWxH0h6WJGp5zE+thsn7Hif55YTluQUiqGwEEiLuTw5q6U2ZREVHiSAvUBzW0LXYOQe7+jqGxizMOag/sSZDvCVJs2435t82L9DTdaAwWqvRNya6iS3v/2mHlRkbAlBOP6QiTbJc9vvOklPfae0CdiNU2pGfDdBrGi4crkyaFlCE3pdCjArI8yWtXCnwXM80lWkGj3LAXaxPgv5RBrFo8au+WoPhijKFoQXX9JvbUTxWDLs5yMfn1L+G2VcNij4UyXPMBXPivXyucZmUPAQm2yBfqTGTq1qlSc2fI7vzuMnqOZnMkGhQNBLPD68np4hIPLwgk+TB2C83nAy5kkqRip1ugz3iqtwYFVuF9Cn2UakaVk3bj58bYQbFMG7HLCmqCEaN94ZMVbw0AnfzdxkYtriz8kdDUMnT/5nGCJkBPnBHtVBpV445LJAdCNGGdMvUDr+YK372sKSdjvr6E=</go:docsCustomData>
</go:gDocsCustomXmlDataStorage>
</file>

<file path=customXml/itemProps1.xml><?xml version="1.0" encoding="utf-8"?>
<ds:datastoreItem xmlns:ds="http://schemas.openxmlformats.org/officeDocument/2006/customXml" ds:itemID="{ED6F5F41-D4B5-0C4E-B18C-13CB3682F5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10175</Words>
  <Characters>55967</Characters>
  <Application>Microsoft Office Word</Application>
  <DocSecurity>0</DocSecurity>
  <Lines>466</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Michel COJEAN</cp:lastModifiedBy>
  <cp:revision>2</cp:revision>
  <cp:lastPrinted>2022-10-01T08:19:00Z</cp:lastPrinted>
  <dcterms:created xsi:type="dcterms:W3CDTF">2023-04-16T06:59:00Z</dcterms:created>
  <dcterms:modified xsi:type="dcterms:W3CDTF">2023-04-16T06:59:00Z</dcterms:modified>
</cp:coreProperties>
</file>