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283.46456692913375" w:right="-324.3307086614169" w:firstLine="0"/>
        <w:jc w:val="left"/>
        <w:rPr>
          <w:b w:val="1"/>
          <w:sz w:val="40"/>
          <w:szCs w:val="40"/>
        </w:rPr>
      </w:pPr>
      <w:r w:rsidDel="00000000" w:rsidR="00000000" w:rsidRPr="00000000">
        <w:rPr>
          <w:b w:val="1"/>
          <w:sz w:val="40"/>
          <w:szCs w:val="40"/>
          <w:rtl w:val="0"/>
        </w:rPr>
        <w:t xml:space="preserve">Procédure du poste Accueil</w:t>
      </w:r>
    </w:p>
    <w:p w:rsidR="00000000" w:rsidDel="00000000" w:rsidP="00000000" w:rsidRDefault="00000000" w:rsidRPr="00000000" w14:paraId="00000002">
      <w:pPr>
        <w:spacing w:after="0" w:before="0" w:line="240" w:lineRule="auto"/>
        <w:ind w:left="-283.46456692913375" w:right="-324.3307086614169" w:firstLine="0"/>
        <w:jc w:val="left"/>
        <w:rPr>
          <w:b w:val="1"/>
          <w:sz w:val="40"/>
          <w:szCs w:val="40"/>
        </w:rPr>
      </w:pPr>
      <w:r w:rsidDel="00000000" w:rsidR="00000000" w:rsidRPr="00000000">
        <w:rPr>
          <w:rtl w:val="0"/>
        </w:rPr>
      </w:r>
    </w:p>
    <w:p w:rsidR="00000000" w:rsidDel="00000000" w:rsidP="00000000" w:rsidRDefault="00000000" w:rsidRPr="00000000" w14:paraId="00000003">
      <w:pPr>
        <w:spacing w:after="0" w:before="0" w:line="240" w:lineRule="auto"/>
        <w:ind w:left="-283.46456692913375" w:right="-324.3307086614169" w:firstLine="0"/>
        <w:jc w:val="left"/>
        <w:rPr>
          <w:sz w:val="24"/>
          <w:szCs w:val="24"/>
        </w:rPr>
      </w:pPr>
      <w:r w:rsidDel="00000000" w:rsidR="00000000" w:rsidRPr="00000000">
        <w:rPr>
          <w:sz w:val="24"/>
          <w:szCs w:val="24"/>
          <w:rtl w:val="0"/>
        </w:rPr>
        <w:t xml:space="preserve">Vous avez choisi le poste Accueil pendant votre créneau</w:t>
      </w:r>
    </w:p>
    <w:p w:rsidR="00000000" w:rsidDel="00000000" w:rsidP="00000000" w:rsidRDefault="00000000" w:rsidRPr="00000000" w14:paraId="00000004">
      <w:pPr>
        <w:spacing w:after="0" w:before="0" w:line="240" w:lineRule="auto"/>
        <w:ind w:left="-283.46456692913375" w:right="-324.3307086614169" w:firstLine="0"/>
        <w:jc w:val="left"/>
        <w:rPr>
          <w:color w:val="ff00ff"/>
          <w:sz w:val="24"/>
          <w:szCs w:val="24"/>
        </w:rPr>
      </w:pPr>
      <w:r w:rsidDel="00000000" w:rsidR="00000000" w:rsidRPr="00000000">
        <w:rPr>
          <w:sz w:val="24"/>
          <w:szCs w:val="24"/>
          <w:rtl w:val="0"/>
        </w:rPr>
        <w:t xml:space="preserve">Très bon choix !</w:t>
      </w:r>
      <w:r w:rsidDel="00000000" w:rsidR="00000000" w:rsidRPr="00000000">
        <w:rPr>
          <w:color w:val="ff00ff"/>
          <w:sz w:val="24"/>
          <w:szCs w:val="24"/>
          <w:rtl w:val="0"/>
        </w:rPr>
        <w:t xml:space="preserve"> &lt;3</w:t>
      </w:r>
    </w:p>
    <w:p w:rsidR="00000000" w:rsidDel="00000000" w:rsidP="00000000" w:rsidRDefault="00000000" w:rsidRPr="00000000" w14:paraId="00000005">
      <w:pPr>
        <w:spacing w:after="0" w:before="0" w:line="240" w:lineRule="auto"/>
        <w:ind w:left="-283.46456692913375" w:right="-324.3307086614169" w:firstLine="0"/>
        <w:jc w:val="left"/>
        <w:rPr>
          <w:color w:val="ff00ff"/>
          <w:sz w:val="24"/>
          <w:szCs w:val="24"/>
        </w:rPr>
      </w:pPr>
      <w:r w:rsidDel="00000000" w:rsidR="00000000" w:rsidRPr="00000000">
        <w:rPr>
          <w:rtl w:val="0"/>
        </w:rPr>
      </w:r>
    </w:p>
    <w:p w:rsidR="00000000" w:rsidDel="00000000" w:rsidP="00000000" w:rsidRDefault="00000000" w:rsidRPr="00000000" w14:paraId="00000006">
      <w:pPr>
        <w:spacing w:after="0" w:before="0" w:line="240" w:lineRule="auto"/>
        <w:ind w:left="-283.46456692913375" w:right="-324.3307086614169" w:firstLine="0"/>
        <w:jc w:val="left"/>
        <w:rPr>
          <w:b w:val="1"/>
          <w:color w:val="cc0000"/>
          <w:sz w:val="24"/>
          <w:szCs w:val="24"/>
        </w:rPr>
      </w:pPr>
      <w:r w:rsidDel="00000000" w:rsidR="00000000" w:rsidRPr="00000000">
        <w:rPr>
          <w:b w:val="1"/>
          <w:color w:val="cc0000"/>
          <w:sz w:val="24"/>
          <w:szCs w:val="24"/>
          <w:u w:val="single"/>
          <w:rtl w:val="0"/>
        </w:rPr>
        <w:t xml:space="preserve">Il faut absolument que vous restiez à l’entrée du magasin !</w:t>
      </w:r>
      <w:r w:rsidDel="00000000" w:rsidR="00000000" w:rsidRPr="00000000">
        <w:rPr>
          <w:b w:val="1"/>
          <w:color w:val="cc0000"/>
          <w:sz w:val="24"/>
          <w:szCs w:val="24"/>
          <w:rtl w:val="0"/>
        </w:rPr>
        <w:t xml:space="preserve">  </w:t>
      </w:r>
    </w:p>
    <w:p w:rsidR="00000000" w:rsidDel="00000000" w:rsidP="00000000" w:rsidRDefault="00000000" w:rsidRPr="00000000" w14:paraId="00000007">
      <w:pPr>
        <w:spacing w:after="0" w:before="0" w:line="240" w:lineRule="auto"/>
        <w:ind w:left="-283.46456692913375" w:right="-324.3307086614169" w:firstLine="0"/>
        <w:jc w:val="left"/>
        <w:rPr>
          <w:sz w:val="24"/>
          <w:szCs w:val="24"/>
        </w:rPr>
      </w:pPr>
      <w:r w:rsidDel="00000000" w:rsidR="00000000" w:rsidRPr="00000000">
        <w:rPr>
          <w:sz w:val="24"/>
          <w:szCs w:val="24"/>
          <w:rtl w:val="0"/>
        </w:rPr>
        <w:t xml:space="preserve">Ensuite, voici les missions constitutives de votre rôle</w:t>
      </w:r>
    </w:p>
    <w:p w:rsidR="00000000" w:rsidDel="00000000" w:rsidP="00000000" w:rsidRDefault="00000000" w:rsidRPr="00000000" w14:paraId="00000008">
      <w:pPr>
        <w:spacing w:after="0" w:before="0" w:line="240" w:lineRule="auto"/>
        <w:ind w:left="-283.46456692913375" w:right="-324.3307086614169" w:firstLine="0"/>
        <w:jc w:val="left"/>
        <w:rPr>
          <w:sz w:val="24"/>
          <w:szCs w:val="24"/>
        </w:rPr>
      </w:pPr>
      <w:r w:rsidDel="00000000" w:rsidR="00000000" w:rsidRPr="00000000">
        <w:rPr>
          <w:sz w:val="24"/>
          <w:szCs w:val="24"/>
          <w:rtl w:val="0"/>
        </w:rPr>
        <w:t xml:space="preserve">(tous les docs/pochettes indiqués </w:t>
      </w:r>
      <w:r w:rsidDel="00000000" w:rsidR="00000000" w:rsidRPr="00000000">
        <w:rPr>
          <w:b w:val="1"/>
          <w:sz w:val="24"/>
          <w:szCs w:val="24"/>
          <w:rtl w:val="0"/>
        </w:rPr>
        <w:t xml:space="preserve">en noir et en gras</w:t>
      </w:r>
      <w:r w:rsidDel="00000000" w:rsidR="00000000" w:rsidRPr="00000000">
        <w:rPr>
          <w:sz w:val="24"/>
          <w:szCs w:val="24"/>
          <w:rtl w:val="0"/>
        </w:rPr>
        <w:t xml:space="preserve"> sont dans la bannette en carton)</w:t>
      </w:r>
    </w:p>
    <w:p w:rsidR="00000000" w:rsidDel="00000000" w:rsidP="00000000" w:rsidRDefault="00000000" w:rsidRPr="00000000" w14:paraId="00000009">
      <w:pPr>
        <w:spacing w:after="0" w:before="0" w:line="240" w:lineRule="auto"/>
        <w:ind w:left="-283.46456692913375" w:right="-324.3307086614169" w:firstLine="0"/>
        <w:jc w:val="left"/>
        <w:rPr>
          <w:sz w:val="24"/>
          <w:szCs w:val="24"/>
        </w:rPr>
      </w:pPr>
      <w:r w:rsidDel="00000000" w:rsidR="00000000" w:rsidRPr="00000000">
        <w:rPr>
          <w:rtl w:val="0"/>
        </w:rPr>
      </w:r>
    </w:p>
    <w:p w:rsidR="00000000" w:rsidDel="00000000" w:rsidP="00000000" w:rsidRDefault="00000000" w:rsidRPr="00000000" w14:paraId="0000000A">
      <w:pPr>
        <w:spacing w:after="0" w:before="0" w:line="240" w:lineRule="auto"/>
        <w:ind w:left="-283.46456692913375" w:right="-324.3307086614169" w:firstLine="0"/>
        <w:jc w:val="left"/>
        <w:rPr/>
      </w:pPr>
      <w:r w:rsidDel="00000000" w:rsidR="00000000" w:rsidRPr="00000000">
        <w:rPr>
          <w:b w:val="1"/>
          <w:color w:val="741b47"/>
          <w:rtl w:val="0"/>
        </w:rPr>
        <w:t xml:space="preserve">* </w:t>
      </w:r>
      <w:r w:rsidDel="00000000" w:rsidR="00000000" w:rsidRPr="00000000">
        <w:rPr>
          <w:b w:val="1"/>
          <w:color w:val="741b47"/>
          <w:rtl w:val="0"/>
        </w:rPr>
        <w:t xml:space="preserve">Accueillir les coopérateur.ices et vérifier leur statut</w:t>
      </w:r>
      <w:r w:rsidDel="00000000" w:rsidR="00000000" w:rsidRPr="00000000">
        <w:rPr>
          <w:rtl w:val="0"/>
        </w:rPr>
        <w:t xml:space="preserve"> (à jour, en alerte, suspendu)</w:t>
      </w:r>
    </w:p>
    <w:p w:rsidR="00000000" w:rsidDel="00000000" w:rsidP="00000000" w:rsidRDefault="00000000" w:rsidRPr="00000000" w14:paraId="0000000B">
      <w:pPr>
        <w:numPr>
          <w:ilvl w:val="0"/>
          <w:numId w:val="1"/>
        </w:numPr>
        <w:spacing w:after="0" w:before="0" w:line="240" w:lineRule="auto"/>
        <w:ind w:left="720" w:right="-324.3307086614169" w:hanging="360"/>
        <w:jc w:val="left"/>
        <w:rPr>
          <w:u w:val="none"/>
        </w:rPr>
      </w:pPr>
      <w:r w:rsidDel="00000000" w:rsidR="00000000" w:rsidRPr="00000000">
        <w:rPr>
          <w:rtl w:val="0"/>
        </w:rPr>
        <w:t xml:space="preserve">Lancer le retour écran de la tablette : suivre la </w:t>
      </w:r>
      <w:r w:rsidDel="00000000" w:rsidR="00000000" w:rsidRPr="00000000">
        <w:rPr>
          <w:b w:val="1"/>
          <w:rtl w:val="0"/>
        </w:rPr>
        <w:t xml:space="preserve">Procédure plastifiée retour-écran</w:t>
      </w:r>
      <w:r w:rsidDel="00000000" w:rsidR="00000000" w:rsidRPr="00000000">
        <w:rPr>
          <w:rtl w:val="0"/>
        </w:rPr>
      </w:r>
    </w:p>
    <w:p w:rsidR="00000000" w:rsidDel="00000000" w:rsidP="00000000" w:rsidRDefault="00000000" w:rsidRPr="00000000" w14:paraId="0000000C">
      <w:pPr>
        <w:numPr>
          <w:ilvl w:val="0"/>
          <w:numId w:val="1"/>
        </w:numPr>
        <w:spacing w:after="0" w:before="0" w:line="240" w:lineRule="auto"/>
        <w:ind w:left="720" w:hanging="360"/>
        <w:jc w:val="both"/>
        <w:rPr>
          <w:u w:val="none"/>
        </w:rPr>
      </w:pPr>
      <w:r w:rsidDel="00000000" w:rsidR="00000000" w:rsidRPr="00000000">
        <w:rPr>
          <w:rtl w:val="0"/>
        </w:rPr>
        <w:t xml:space="preserve">Vérifier que les personnes qui entrent dans le magasin pour faire leurs courses sont bien coopérateur.ice.s en regardant le retour-écran :</w:t>
      </w:r>
    </w:p>
    <w:p w:rsidR="00000000" w:rsidDel="00000000" w:rsidP="00000000" w:rsidRDefault="00000000" w:rsidRPr="00000000" w14:paraId="0000000D">
      <w:pPr>
        <w:spacing w:after="0" w:before="0" w:line="240" w:lineRule="auto"/>
        <w:ind w:left="720" w:firstLine="0"/>
        <w:jc w:val="both"/>
        <w:rPr>
          <w:sz w:val="6"/>
          <w:szCs w:val="6"/>
        </w:rPr>
      </w:pPr>
      <w:r w:rsidDel="00000000" w:rsidR="00000000" w:rsidRPr="00000000">
        <w:rPr>
          <w:rtl w:val="0"/>
        </w:rPr>
      </w:r>
    </w:p>
    <w:tbl>
      <w:tblPr>
        <w:tblStyle w:val="Table1"/>
        <w:tblW w:w="8145.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45"/>
        <w:tblGridChange w:id="0">
          <w:tblGrid>
            <w:gridCol w:w="8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ind w:left="0" w:firstLine="0"/>
              <w:jc w:val="both"/>
              <w:rPr/>
            </w:pPr>
            <w:r w:rsidDel="00000000" w:rsidR="00000000" w:rsidRPr="00000000">
              <w:rPr>
                <w:color w:val="4a86e8"/>
                <w:u w:val="single"/>
                <w:rtl w:val="0"/>
              </w:rPr>
              <w:t xml:space="preserve">A jour </w:t>
            </w:r>
            <w:r w:rsidDel="00000000" w:rsidR="00000000" w:rsidRPr="00000000">
              <w:rPr>
                <w:rtl w:val="0"/>
              </w:rPr>
              <w:t xml:space="preserve">: le/la coop peut faire ses courses</w:t>
            </w:r>
          </w:p>
          <w:p w:rsidR="00000000" w:rsidDel="00000000" w:rsidP="00000000" w:rsidRDefault="00000000" w:rsidRPr="00000000" w14:paraId="0000000F">
            <w:pPr>
              <w:spacing w:line="240" w:lineRule="auto"/>
              <w:ind w:left="0" w:firstLine="0"/>
              <w:jc w:val="both"/>
              <w:rPr/>
            </w:pPr>
            <w:r w:rsidDel="00000000" w:rsidR="00000000" w:rsidRPr="00000000">
              <w:rPr>
                <w:color w:val="4a86e8"/>
                <w:u w:val="single"/>
                <w:rtl w:val="0"/>
              </w:rPr>
              <w:t xml:space="preserve">En alerte</w:t>
            </w:r>
            <w:r w:rsidDel="00000000" w:rsidR="00000000" w:rsidRPr="00000000">
              <w:rPr>
                <w:rtl w:val="0"/>
              </w:rPr>
              <w:t xml:space="preserve"> : le/la coop a un service à rattraper : vous pouvez lui rappeler de se connecter sur son espace membre pour choisir un service de remplacement. Le/la coop peut faire ses courses</w:t>
            </w:r>
          </w:p>
          <w:p w:rsidR="00000000" w:rsidDel="00000000" w:rsidP="00000000" w:rsidRDefault="00000000" w:rsidRPr="00000000" w14:paraId="00000010">
            <w:pPr>
              <w:spacing w:line="240" w:lineRule="auto"/>
              <w:ind w:left="0" w:firstLine="0"/>
              <w:jc w:val="both"/>
              <w:rPr/>
            </w:pPr>
            <w:r w:rsidDel="00000000" w:rsidR="00000000" w:rsidRPr="00000000">
              <w:rPr>
                <w:color w:val="4a86e8"/>
                <w:u w:val="single"/>
                <w:rtl w:val="0"/>
              </w:rPr>
              <w:t xml:space="preserve">Suspendu</w:t>
            </w:r>
            <w:r w:rsidDel="00000000" w:rsidR="00000000" w:rsidRPr="00000000">
              <w:rPr>
                <w:rtl w:val="0"/>
              </w:rPr>
              <w:t xml:space="preserve"> : le/la coop ne peut plus faire ses courses ; dites lui de contacter le bureau des membres pour régulariser sa situation (</w:t>
            </w:r>
            <w:hyperlink r:id="rId6">
              <w:r w:rsidDel="00000000" w:rsidR="00000000" w:rsidRPr="00000000">
                <w:rPr>
                  <w:color w:val="1155cc"/>
                  <w:u w:val="single"/>
                  <w:rtl w:val="0"/>
                </w:rPr>
                <w:t xml:space="preserve">bdm@supercafoutch.fr</w:t>
              </w:r>
            </w:hyperlink>
            <w:r w:rsidDel="00000000" w:rsidR="00000000" w:rsidRPr="00000000">
              <w:rPr>
                <w:rtl w:val="0"/>
              </w:rPr>
              <w:t xml:space="preserve">) </w:t>
            </w:r>
          </w:p>
        </w:tc>
      </w:tr>
    </w:tbl>
    <w:p w:rsidR="00000000" w:rsidDel="00000000" w:rsidP="00000000" w:rsidRDefault="00000000" w:rsidRPr="00000000" w14:paraId="00000011">
      <w:pPr>
        <w:spacing w:after="0" w:before="0" w:line="240" w:lineRule="auto"/>
        <w:jc w:val="both"/>
        <w:rPr/>
      </w:pPr>
      <w:r w:rsidDel="00000000" w:rsidR="00000000" w:rsidRPr="00000000">
        <w:rPr>
          <w:rtl w:val="0"/>
        </w:rPr>
      </w:r>
    </w:p>
    <w:p w:rsidR="00000000" w:rsidDel="00000000" w:rsidP="00000000" w:rsidRDefault="00000000" w:rsidRPr="00000000" w14:paraId="00000012">
      <w:pPr>
        <w:spacing w:after="0" w:before="0" w:line="240" w:lineRule="auto"/>
        <w:ind w:left="0" w:firstLine="0"/>
        <w:jc w:val="both"/>
        <w:rPr/>
      </w:pPr>
      <w:r w:rsidDel="00000000" w:rsidR="00000000" w:rsidRPr="00000000">
        <w:rPr>
          <w:b w:val="1"/>
          <w:color w:val="741b47"/>
          <w:rtl w:val="0"/>
        </w:rPr>
        <w:t xml:space="preserve">* Proposer</w:t>
      </w:r>
      <w:r w:rsidDel="00000000" w:rsidR="00000000" w:rsidRPr="00000000">
        <w:rPr>
          <w:b w:val="1"/>
          <w:color w:val="741b47"/>
          <w:rtl w:val="0"/>
        </w:rPr>
        <w:t xml:space="preserve"> aux coop qu’ils/elles prennent leur photo</w:t>
      </w:r>
      <w:r w:rsidDel="00000000" w:rsidR="00000000" w:rsidRPr="00000000">
        <w:rPr>
          <w:b w:val="1"/>
          <w:color w:val="741b47"/>
          <w:rtl w:val="0"/>
        </w:rPr>
        <w:t xml:space="preserve"> sur la tablette,</w:t>
      </w:r>
      <w:r w:rsidDel="00000000" w:rsidR="00000000" w:rsidRPr="00000000">
        <w:rPr>
          <w:color w:val="741b47"/>
          <w:rtl w:val="0"/>
        </w:rPr>
        <w:t xml:space="preserve"> </w:t>
      </w:r>
      <w:r w:rsidDel="00000000" w:rsidR="00000000" w:rsidRPr="00000000">
        <w:rPr>
          <w:rtl w:val="0"/>
        </w:rPr>
        <w:t xml:space="preserve">en leur expliquant que cette photo ne sert que pour leur identification à l'entrée du magasin et que c’est important pour éviter les “intrusions”</w:t>
      </w:r>
    </w:p>
    <w:p w:rsidR="00000000" w:rsidDel="00000000" w:rsidP="00000000" w:rsidRDefault="00000000" w:rsidRPr="00000000" w14:paraId="00000013">
      <w:pPr>
        <w:spacing w:after="0" w:before="0" w:line="240" w:lineRule="auto"/>
        <w:ind w:left="720" w:firstLine="0"/>
        <w:jc w:val="both"/>
        <w:rPr>
          <w:b w:val="1"/>
          <w:color w:val="741b47"/>
        </w:rPr>
      </w:pPr>
      <w:r w:rsidDel="00000000" w:rsidR="00000000" w:rsidRPr="00000000">
        <w:rPr>
          <w:rtl w:val="0"/>
        </w:rPr>
      </w:r>
    </w:p>
    <w:p w:rsidR="00000000" w:rsidDel="00000000" w:rsidP="00000000" w:rsidRDefault="00000000" w:rsidRPr="00000000" w14:paraId="00000014">
      <w:pPr>
        <w:spacing w:after="0" w:before="0" w:line="240" w:lineRule="auto"/>
        <w:ind w:left="0" w:firstLine="0"/>
        <w:jc w:val="both"/>
        <w:rPr>
          <w:b w:val="1"/>
          <w:color w:val="741b47"/>
        </w:rPr>
      </w:pPr>
      <w:r w:rsidDel="00000000" w:rsidR="00000000" w:rsidRPr="00000000">
        <w:rPr>
          <w:b w:val="1"/>
          <w:color w:val="741b47"/>
          <w:rtl w:val="0"/>
        </w:rPr>
        <w:t xml:space="preserve">* Accueillir les curieux.se.s/personnes qui veulent nous rejoindre</w:t>
      </w:r>
    </w:p>
    <w:p w:rsidR="00000000" w:rsidDel="00000000" w:rsidP="00000000" w:rsidRDefault="00000000" w:rsidRPr="00000000" w14:paraId="00000015">
      <w:pPr>
        <w:numPr>
          <w:ilvl w:val="1"/>
          <w:numId w:val="1"/>
        </w:numPr>
        <w:spacing w:after="0" w:before="0" w:line="240" w:lineRule="auto"/>
        <w:ind w:left="720" w:hanging="360"/>
        <w:jc w:val="both"/>
        <w:rPr>
          <w:u w:val="none"/>
        </w:rPr>
      </w:pPr>
      <w:r w:rsidDel="00000000" w:rsidR="00000000" w:rsidRPr="00000000">
        <w:rPr>
          <w:rtl w:val="0"/>
        </w:rPr>
        <w:t xml:space="preserve">Expliquer le fonctionnement du Super Cafoutch et répondre aux questions </w:t>
      </w:r>
    </w:p>
    <w:p w:rsidR="00000000" w:rsidDel="00000000" w:rsidP="00000000" w:rsidRDefault="00000000" w:rsidRPr="00000000" w14:paraId="00000016">
      <w:pPr>
        <w:numPr>
          <w:ilvl w:val="1"/>
          <w:numId w:val="1"/>
        </w:numPr>
        <w:spacing w:after="0" w:before="0" w:line="240" w:lineRule="auto"/>
        <w:ind w:left="720" w:hanging="360"/>
        <w:jc w:val="both"/>
        <w:rPr>
          <w:u w:val="none"/>
        </w:rPr>
      </w:pPr>
      <w:r w:rsidDel="00000000" w:rsidR="00000000" w:rsidRPr="00000000">
        <w:rPr>
          <w:rtl w:val="0"/>
        </w:rPr>
        <w:t xml:space="preserve">Inciter</w:t>
      </w:r>
      <w:r w:rsidDel="00000000" w:rsidR="00000000" w:rsidRPr="00000000">
        <w:rPr>
          <w:b w:val="1"/>
          <w:rtl w:val="0"/>
        </w:rPr>
        <w:t xml:space="preserve"> </w:t>
      </w:r>
      <w:r w:rsidDel="00000000" w:rsidR="00000000" w:rsidRPr="00000000">
        <w:rPr>
          <w:color w:val="cc0000"/>
          <w:rtl w:val="0"/>
        </w:rPr>
        <w:t xml:space="preserve">fortement</w:t>
      </w:r>
      <w:r w:rsidDel="00000000" w:rsidR="00000000" w:rsidRPr="00000000">
        <w:rPr>
          <w:rtl w:val="0"/>
        </w:rPr>
        <w:t xml:space="preserve"> les personnes à participer à une réunion d’information (</w:t>
      </w:r>
      <w:r w:rsidDel="00000000" w:rsidR="00000000" w:rsidRPr="00000000">
        <w:rPr>
          <w:rtl w:val="0"/>
        </w:rPr>
        <w:t xml:space="preserve">mercredi</w:t>
      </w:r>
      <w:r w:rsidDel="00000000" w:rsidR="00000000" w:rsidRPr="00000000">
        <w:rPr>
          <w:rtl w:val="0"/>
        </w:rPr>
        <w:t xml:space="preserve"> 18h ou samedi 17h)</w:t>
      </w:r>
      <w:r w:rsidDel="00000000" w:rsidR="00000000" w:rsidRPr="00000000">
        <w:rPr>
          <w:rtl w:val="0"/>
        </w:rPr>
      </w:r>
    </w:p>
    <w:p w:rsidR="00000000" w:rsidDel="00000000" w:rsidP="00000000" w:rsidRDefault="00000000" w:rsidRPr="00000000" w14:paraId="00000017">
      <w:pPr>
        <w:spacing w:after="0" w:before="0" w:line="240" w:lineRule="auto"/>
        <w:ind w:left="720" w:firstLine="0"/>
        <w:jc w:val="both"/>
        <w:rPr/>
      </w:pPr>
      <w:r w:rsidDel="00000000" w:rsidR="00000000" w:rsidRPr="00000000">
        <w:rPr>
          <w:rFonts w:ascii="Arial Unicode MS" w:cs="Arial Unicode MS" w:eastAsia="Arial Unicode MS" w:hAnsi="Arial Unicode MS"/>
          <w:rtl w:val="0"/>
        </w:rPr>
        <w:t xml:space="preserve">→ il est très important que les personnes passent par une réunion d’information avant de faire leur inscription : on pourra tout leur expliquer en 1h30, leur montrer les différents outils utilisés, et leur faire faire une visite du magasin. A la suite de cette visite, elles pourront s’inscrire et faire leurs courses.</w:t>
      </w:r>
    </w:p>
    <w:p w:rsidR="00000000" w:rsidDel="00000000" w:rsidP="00000000" w:rsidRDefault="00000000" w:rsidRPr="00000000" w14:paraId="00000018">
      <w:pPr>
        <w:numPr>
          <w:ilvl w:val="1"/>
          <w:numId w:val="1"/>
        </w:numPr>
        <w:spacing w:after="0" w:before="0" w:line="240" w:lineRule="auto"/>
        <w:ind w:left="720" w:hanging="360"/>
        <w:jc w:val="both"/>
        <w:rPr>
          <w:u w:val="none"/>
        </w:rPr>
      </w:pPr>
      <w:r w:rsidDel="00000000" w:rsidR="00000000" w:rsidRPr="00000000">
        <w:rPr>
          <w:rtl w:val="0"/>
        </w:rPr>
        <w:t xml:space="preserve">Si la personne ne peut absolument pas participer à une réunion d’information et souhaite s’inscrire tout de suite : appeler le capitaine qui lui fera le brief magasin et pourra lui faire faire une visite : encore une fois, </w:t>
      </w:r>
      <w:r w:rsidDel="00000000" w:rsidR="00000000" w:rsidRPr="00000000">
        <w:rPr>
          <w:u w:val="single"/>
          <w:rtl w:val="0"/>
        </w:rPr>
        <w:t xml:space="preserve">il faut absolument que la personne qui fasse l’accueil reste à l’entrée du magasin.</w:t>
      </w:r>
    </w:p>
    <w:p w:rsidR="00000000" w:rsidDel="00000000" w:rsidP="00000000" w:rsidRDefault="00000000" w:rsidRPr="00000000" w14:paraId="00000019">
      <w:pP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1A">
      <w:pP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1B">
      <w:pPr>
        <w:spacing w:after="0" w:before="0" w:line="240" w:lineRule="auto"/>
        <w:ind w:left="0" w:firstLine="0"/>
        <w:jc w:val="both"/>
        <w:rPr/>
      </w:pPr>
      <w:r w:rsidDel="00000000" w:rsidR="00000000" w:rsidRPr="00000000">
        <w:rPr>
          <w:rtl w:val="0"/>
        </w:rPr>
        <w:t xml:space="preserve">Comment faire une inscription ?</w:t>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jc w:val="both"/>
              <w:rPr/>
            </w:pPr>
            <w:r w:rsidDel="00000000" w:rsidR="00000000" w:rsidRPr="00000000">
              <w:rPr>
                <w:rtl w:val="0"/>
              </w:rPr>
              <w:t xml:space="preserve">Avant tout, il faut absolument dire/rappeler à cette personne les 4 infos-clé </w:t>
            </w:r>
            <w:r w:rsidDel="00000000" w:rsidR="00000000" w:rsidRPr="00000000">
              <w:rPr>
                <w:rtl w:val="0"/>
              </w:rPr>
              <w:t xml:space="preserve">suivantes :</w:t>
            </w:r>
            <w:r w:rsidDel="00000000" w:rsidR="00000000" w:rsidRPr="00000000">
              <w:rPr>
                <w:rtl w:val="0"/>
              </w:rPr>
            </w:r>
          </w:p>
          <w:p w:rsidR="00000000" w:rsidDel="00000000" w:rsidP="00000000" w:rsidRDefault="00000000" w:rsidRPr="00000000" w14:paraId="0000001D">
            <w:pPr>
              <w:spacing w:line="240" w:lineRule="auto"/>
              <w:jc w:val="both"/>
              <w:rPr>
                <w:color w:val="38761d"/>
              </w:rPr>
            </w:pPr>
            <w:r w:rsidDel="00000000" w:rsidR="00000000" w:rsidRPr="00000000">
              <w:rPr>
                <w:color w:val="38761d"/>
                <w:rtl w:val="0"/>
              </w:rPr>
              <w:t xml:space="preserve">1. Créneaux et importance de l’engagement bénévole au Cafoutch</w:t>
            </w:r>
          </w:p>
          <w:p w:rsidR="00000000" w:rsidDel="00000000" w:rsidP="00000000" w:rsidRDefault="00000000" w:rsidRPr="00000000" w14:paraId="0000001E">
            <w:pPr>
              <w:spacing w:line="240" w:lineRule="auto"/>
              <w:jc w:val="both"/>
              <w:rPr/>
            </w:pPr>
            <w:r w:rsidDel="00000000" w:rsidR="00000000" w:rsidRPr="00000000">
              <w:rPr>
                <w:rFonts w:ascii="Arial Unicode MS" w:cs="Arial Unicode MS" w:eastAsia="Arial Unicode MS" w:hAnsi="Arial Unicode MS"/>
                <w:rtl w:val="0"/>
              </w:rPr>
              <w:t xml:space="preserve">→ tous les créneaux fixes ne sont pas dispos (certaines équipes sont au complet)</w:t>
            </w:r>
          </w:p>
          <w:p w:rsidR="00000000" w:rsidDel="00000000" w:rsidP="00000000" w:rsidRDefault="00000000" w:rsidRPr="00000000" w14:paraId="0000001F">
            <w:pPr>
              <w:spacing w:line="240" w:lineRule="auto"/>
              <w:jc w:val="both"/>
              <w:rPr/>
            </w:pPr>
            <w:r w:rsidDel="00000000" w:rsidR="00000000" w:rsidRPr="00000000">
              <w:rPr>
                <w:rFonts w:ascii="Arial Unicode MS" w:cs="Arial Unicode MS" w:eastAsia="Arial Unicode MS" w:hAnsi="Arial Unicode MS"/>
                <w:rtl w:val="0"/>
              </w:rPr>
              <w:t xml:space="preserve">→ bien expliquer la différence entre créneau fixe (même jour/horaire/équipe toutes les 4 semaines) et créneau volant (on peut changer de créneau tous les mois : plus flexible !)</w:t>
            </w:r>
          </w:p>
          <w:p w:rsidR="00000000" w:rsidDel="00000000" w:rsidP="00000000" w:rsidRDefault="00000000" w:rsidRPr="00000000" w14:paraId="00000020">
            <w:pPr>
              <w:spacing w:line="240" w:lineRule="auto"/>
              <w:jc w:val="both"/>
              <w:rPr/>
            </w:pPr>
            <w:r w:rsidDel="00000000" w:rsidR="00000000" w:rsidRPr="00000000">
              <w:rPr>
                <w:highlight w:val="white"/>
                <w:rtl w:val="0"/>
              </w:rPr>
              <w:t xml:space="preserve">2. Les coop qui ont du temps .. et des idées peuvent s'investir (en plus de leur service mensuel) dans les </w:t>
            </w:r>
            <w:r w:rsidDel="00000000" w:rsidR="00000000" w:rsidRPr="00000000">
              <w:rPr>
                <w:color w:val="38761d"/>
                <w:highlight w:val="white"/>
                <w:rtl w:val="0"/>
              </w:rPr>
              <w:t xml:space="preserve">différentes branches et comités</w:t>
            </w:r>
            <w:r w:rsidDel="00000000" w:rsidR="00000000" w:rsidRPr="00000000">
              <w:rPr>
                <w:highlight w:val="white"/>
                <w:rtl w:val="0"/>
              </w:rPr>
              <w:t xml:space="preserve"> du Super Cafoutch</w:t>
            </w:r>
            <w:r w:rsidDel="00000000" w:rsidR="00000000" w:rsidRPr="00000000">
              <w:rPr>
                <w:color w:val="444746"/>
                <w:highlight w:val="white"/>
                <w:rtl w:val="0"/>
              </w:rPr>
              <w:t xml:space="preserve">.</w:t>
            </w: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rtl w:val="0"/>
              </w:rPr>
              <w:t xml:space="preserve">4. L’intérêt de </w:t>
            </w:r>
            <w:r w:rsidDel="00000000" w:rsidR="00000000" w:rsidRPr="00000000">
              <w:rPr>
                <w:color w:val="38761d"/>
                <w:rtl w:val="0"/>
              </w:rPr>
              <w:t xml:space="preserve">s’inscrire sur Slack</w:t>
            </w:r>
            <w:r w:rsidDel="00000000" w:rsidR="00000000" w:rsidRPr="00000000">
              <w:rPr>
                <w:rtl w:val="0"/>
              </w:rPr>
              <w:t xml:space="preserve"> pour avoir toutes les actualités !</w:t>
            </w:r>
          </w:p>
          <w:p w:rsidR="00000000" w:rsidDel="00000000" w:rsidP="00000000" w:rsidRDefault="00000000" w:rsidRPr="00000000" w14:paraId="00000022">
            <w:pPr>
              <w:spacing w:line="240" w:lineRule="auto"/>
              <w:jc w:val="both"/>
              <w:rPr>
                <w:color w:val="38761d"/>
                <w:highlight w:val="yellow"/>
              </w:rPr>
            </w:pPr>
            <w:r w:rsidDel="00000000" w:rsidR="00000000" w:rsidRPr="00000000">
              <w:rPr>
                <w:rtl w:val="0"/>
              </w:rPr>
              <w:t xml:space="preserve">5. Rappelez que les </w:t>
            </w:r>
            <w:r w:rsidDel="00000000" w:rsidR="00000000" w:rsidRPr="00000000">
              <w:rPr>
                <w:color w:val="38761d"/>
                <w:rtl w:val="0"/>
              </w:rPr>
              <w:t xml:space="preserve">parts ne peuvent pas être retirées avant 5 années</w:t>
            </w: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spacing w:line="240" w:lineRule="auto"/>
              <w:jc w:val="both"/>
              <w:rPr/>
            </w:pPr>
            <w:r w:rsidDel="00000000" w:rsidR="00000000" w:rsidRPr="00000000">
              <w:rPr>
                <w:rtl w:val="0"/>
              </w:rPr>
              <w:t xml:space="preserve">Faire l’inscription : les différentes étapes sont détaillées sur la </w:t>
            </w:r>
            <w:r w:rsidDel="00000000" w:rsidR="00000000" w:rsidRPr="00000000">
              <w:rPr>
                <w:b w:val="1"/>
                <w:rtl w:val="0"/>
              </w:rPr>
              <w:t xml:space="preserve">Procédure plastifiée Faire une inscription</w:t>
            </w:r>
            <w:r w:rsidDel="00000000" w:rsidR="00000000" w:rsidRPr="00000000">
              <w:rPr>
                <w:rtl w:val="0"/>
              </w:rPr>
              <w:t xml:space="preserve"> qui est rangée dans la </w:t>
            </w:r>
            <w:r w:rsidDel="00000000" w:rsidR="00000000" w:rsidRPr="00000000">
              <w:rPr>
                <w:b w:val="1"/>
                <w:rtl w:val="0"/>
              </w:rPr>
              <w:t xml:space="preserve">Pochette jaune Bulletins d’adhésion vierges</w:t>
            </w:r>
            <w:r w:rsidDel="00000000" w:rsidR="00000000" w:rsidRPr="00000000">
              <w:rPr>
                <w:rtl w:val="0"/>
              </w:rPr>
              <w:t xml:space="preserve">, où vous trouverez aussi les formulaires d’inscription. Mettre les bulletins remplis dans la </w:t>
            </w:r>
            <w:r w:rsidDel="00000000" w:rsidR="00000000" w:rsidRPr="00000000">
              <w:rPr>
                <w:b w:val="1"/>
                <w:rtl w:val="0"/>
              </w:rPr>
              <w:t xml:space="preserve">Pochette orange</w:t>
            </w:r>
            <w:r w:rsidDel="00000000" w:rsidR="00000000" w:rsidRPr="00000000">
              <w:rPr>
                <w:rtl w:val="0"/>
              </w:rPr>
              <w:t xml:space="preserve"> (bulletins en attente de paiement : </w:t>
            </w:r>
            <w:r w:rsidDel="00000000" w:rsidR="00000000" w:rsidRPr="00000000">
              <w:rPr>
                <w:b w:val="1"/>
                <w:rtl w:val="0"/>
              </w:rPr>
              <w:t xml:space="preserve">Pochette transparente </w:t>
            </w:r>
            <w:r w:rsidDel="00000000" w:rsidR="00000000" w:rsidRPr="00000000">
              <w:rPr>
                <w:rtl w:val="0"/>
              </w:rPr>
              <w:t xml:space="preserve">dans cette même pochette orange)</w:t>
            </w:r>
            <w:r w:rsidDel="00000000" w:rsidR="00000000" w:rsidRPr="00000000">
              <w:rPr>
                <w:rtl w:val="0"/>
              </w:rPr>
            </w:r>
          </w:p>
        </w:tc>
      </w:tr>
    </w:tbl>
    <w:p w:rsidR="00000000" w:rsidDel="00000000" w:rsidP="00000000" w:rsidRDefault="00000000" w:rsidRPr="00000000" w14:paraId="00000025">
      <w:pPr>
        <w:spacing w:after="0" w:before="0" w:line="240" w:lineRule="auto"/>
        <w:ind w:left="0" w:firstLine="0"/>
        <w:jc w:val="both"/>
        <w:rPr>
          <w:b w:val="1"/>
          <w:color w:val="741b47"/>
        </w:rPr>
      </w:pPr>
      <w:r w:rsidDel="00000000" w:rsidR="00000000" w:rsidRPr="00000000">
        <w:rPr>
          <w:color w:val="741b47"/>
          <w:rtl w:val="0"/>
        </w:rPr>
        <w:t xml:space="preserve">*</w:t>
      </w:r>
      <w:r w:rsidDel="00000000" w:rsidR="00000000" w:rsidRPr="00000000">
        <w:rPr>
          <w:rtl w:val="0"/>
        </w:rPr>
        <w:t xml:space="preserve"> </w:t>
      </w:r>
      <w:r w:rsidDel="00000000" w:rsidR="00000000" w:rsidRPr="00000000">
        <w:rPr>
          <w:b w:val="1"/>
          <w:color w:val="741b47"/>
          <w:rtl w:val="0"/>
        </w:rPr>
        <w:t xml:space="preserve">Répondre au téléphone</w:t>
      </w:r>
      <w:r w:rsidDel="00000000" w:rsidR="00000000" w:rsidRPr="00000000">
        <w:rPr>
          <w:b w:val="1"/>
          <w:color w:val="741b47"/>
          <w:rtl w:val="0"/>
        </w:rPr>
        <w:t xml:space="preserve">:</w:t>
      </w:r>
    </w:p>
    <w:p w:rsidR="00000000" w:rsidDel="00000000" w:rsidP="00000000" w:rsidRDefault="00000000" w:rsidRPr="00000000" w14:paraId="00000026">
      <w:pPr>
        <w:numPr>
          <w:ilvl w:val="0"/>
          <w:numId w:val="1"/>
        </w:numPr>
        <w:spacing w:after="0" w:before="0" w:line="240" w:lineRule="auto"/>
        <w:ind w:left="720" w:hanging="360"/>
        <w:jc w:val="both"/>
        <w:rPr/>
      </w:pPr>
      <w:r w:rsidDel="00000000" w:rsidR="00000000" w:rsidRPr="00000000">
        <w:rPr>
          <w:rtl w:val="0"/>
        </w:rPr>
        <w:t xml:space="preserve">Le coup de fil provient de personnes qui souhaitent avoir des renseignements sur le Super Cafoutch : à vous de jouer !</w:t>
      </w:r>
    </w:p>
    <w:p w:rsidR="00000000" w:rsidDel="00000000" w:rsidP="00000000" w:rsidRDefault="00000000" w:rsidRPr="00000000" w14:paraId="00000027">
      <w:pPr>
        <w:numPr>
          <w:ilvl w:val="0"/>
          <w:numId w:val="1"/>
        </w:numPr>
        <w:spacing w:after="0" w:before="0" w:line="240" w:lineRule="auto"/>
        <w:ind w:left="720" w:hanging="360"/>
        <w:jc w:val="both"/>
        <w:rPr>
          <w:u w:val="none"/>
        </w:rPr>
      </w:pPr>
      <w:r w:rsidDel="00000000" w:rsidR="00000000" w:rsidRPr="00000000">
        <w:rPr>
          <w:rtl w:val="0"/>
        </w:rPr>
        <w:t xml:space="preserve">Le coup de fil provient de professionnels (fournisseurs notamment), donner le numéro de téléphone du bureau des salarié.e.s : 09 72 81 24 99</w:t>
      </w:r>
    </w:p>
    <w:p w:rsidR="00000000" w:rsidDel="00000000" w:rsidP="00000000" w:rsidRDefault="00000000" w:rsidRPr="00000000" w14:paraId="00000028">
      <w:pPr>
        <w:spacing w:after="0" w:before="0" w:line="240" w:lineRule="auto"/>
        <w:ind w:left="720" w:firstLine="0"/>
        <w:jc w:val="both"/>
        <w:rPr>
          <w:b w:val="1"/>
          <w:color w:val="741b47"/>
        </w:rPr>
      </w:pPr>
      <w:r w:rsidDel="00000000" w:rsidR="00000000" w:rsidRPr="00000000">
        <w:rPr>
          <w:rtl w:val="0"/>
        </w:rPr>
      </w:r>
    </w:p>
    <w:p w:rsidR="00000000" w:rsidDel="00000000" w:rsidP="00000000" w:rsidRDefault="00000000" w:rsidRPr="00000000" w14:paraId="00000029">
      <w:pPr>
        <w:spacing w:after="0" w:before="0" w:line="240" w:lineRule="auto"/>
        <w:ind w:left="0" w:firstLine="0"/>
        <w:jc w:val="both"/>
        <w:rPr/>
      </w:pPr>
      <w:r w:rsidDel="00000000" w:rsidR="00000000" w:rsidRPr="00000000">
        <w:rPr>
          <w:b w:val="1"/>
          <w:color w:val="741b47"/>
          <w:rtl w:val="0"/>
        </w:rPr>
        <w:t xml:space="preserve">* </w:t>
      </w:r>
      <w:r w:rsidDel="00000000" w:rsidR="00000000" w:rsidRPr="00000000">
        <w:rPr>
          <w:b w:val="1"/>
          <w:color w:val="741b47"/>
          <w:rtl w:val="0"/>
        </w:rPr>
        <w:t xml:space="preserve">Prendre les inscriptions</w:t>
      </w:r>
      <w:r w:rsidDel="00000000" w:rsidR="00000000" w:rsidRPr="00000000">
        <w:rPr>
          <w:b w:val="1"/>
          <w:color w:val="741b47"/>
          <w:rtl w:val="0"/>
        </w:rPr>
        <w:t xml:space="preserve"> pour participer aux différents événements sur le tableau </w:t>
      </w:r>
      <w:hyperlink r:id="rId7">
        <w:r w:rsidDel="00000000" w:rsidR="00000000" w:rsidRPr="00000000">
          <w:rPr>
            <w:b w:val="1"/>
            <w:color w:val="1155cc"/>
            <w:u w:val="single"/>
            <w:rtl w:val="0"/>
          </w:rPr>
          <w:t xml:space="preserve">“faire plus” en favori du navigateur sur l’ordi de l’accueil</w:t>
        </w:r>
      </w:hyperlink>
      <w:r w:rsidDel="00000000" w:rsidR="00000000" w:rsidRPr="00000000">
        <w:rPr>
          <w:rtl w:val="0"/>
        </w:rPr>
        <w:t xml:space="preserve"> </w:t>
      </w:r>
      <w:r w:rsidDel="00000000" w:rsidR="00000000" w:rsidRPr="00000000">
        <w:rPr>
          <w:rtl w:val="0"/>
        </w:rPr>
        <w:t xml:space="preserve">(par ex, évènements organisés par l’asso)</w:t>
      </w:r>
    </w:p>
    <w:p w:rsidR="00000000" w:rsidDel="00000000" w:rsidP="00000000" w:rsidRDefault="00000000" w:rsidRPr="00000000" w14:paraId="0000002A">
      <w:pP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2B">
      <w:pPr>
        <w:spacing w:after="0" w:before="0" w:line="240" w:lineRule="auto"/>
        <w:ind w:left="0" w:firstLine="0"/>
        <w:jc w:val="both"/>
        <w:rPr/>
      </w:pPr>
      <w:r w:rsidDel="00000000" w:rsidR="00000000" w:rsidRPr="00000000">
        <w:rPr>
          <w:b w:val="1"/>
          <w:color w:val="741b47"/>
          <w:rtl w:val="0"/>
        </w:rPr>
        <w:t xml:space="preserve">* </w:t>
      </w:r>
      <w:r w:rsidDel="00000000" w:rsidR="00000000" w:rsidRPr="00000000">
        <w:rPr>
          <w:b w:val="1"/>
          <w:color w:val="741b47"/>
          <w:rtl w:val="0"/>
        </w:rPr>
        <w:t xml:space="preserve">S'informer en lisant les différents docs</w:t>
      </w:r>
      <w:r w:rsidDel="00000000" w:rsidR="00000000" w:rsidRPr="00000000">
        <w:rPr>
          <w:rtl w:val="0"/>
        </w:rPr>
        <w:t xml:space="preserve"> (tous les classeurs sont sur et en dessous du comptoir : c'est le moment d'être curieux.se !) : </w:t>
      </w:r>
      <w:r w:rsidDel="00000000" w:rsidR="00000000" w:rsidRPr="00000000">
        <w:rPr>
          <w:b w:val="1"/>
          <w:rtl w:val="0"/>
        </w:rPr>
        <w:t xml:space="preserve">Classeur Présentation du Cafoutch</w:t>
      </w:r>
      <w:r w:rsidDel="00000000" w:rsidR="00000000" w:rsidRPr="00000000">
        <w:rPr>
          <w:rtl w:val="0"/>
        </w:rPr>
        <w:t xml:space="preserve">, </w:t>
      </w:r>
      <w:r w:rsidDel="00000000" w:rsidR="00000000" w:rsidRPr="00000000">
        <w:rPr>
          <w:b w:val="1"/>
          <w:rtl w:val="0"/>
        </w:rPr>
        <w:t xml:space="preserve">Classeur Questions et réponses</w:t>
      </w:r>
      <w:r w:rsidDel="00000000" w:rsidR="00000000" w:rsidRPr="00000000">
        <w:rPr>
          <w:rtl w:val="0"/>
        </w:rPr>
        <w:t xml:space="preserve">.</w:t>
      </w:r>
    </w:p>
    <w:p w:rsidR="00000000" w:rsidDel="00000000" w:rsidP="00000000" w:rsidRDefault="00000000" w:rsidRPr="00000000" w14:paraId="0000002C">
      <w:pP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2D">
      <w:pPr>
        <w:spacing w:after="0" w:before="0" w:line="240" w:lineRule="auto"/>
        <w:ind w:left="0" w:firstLine="0"/>
        <w:jc w:val="both"/>
        <w:rPr/>
      </w:pPr>
      <w:r w:rsidDel="00000000" w:rsidR="00000000" w:rsidRPr="00000000">
        <w:rPr>
          <w:b w:val="1"/>
          <w:color w:val="741b47"/>
          <w:rtl w:val="0"/>
        </w:rPr>
        <w:t xml:space="preserve">* Mettre la musique ! </w:t>
      </w:r>
      <w:r w:rsidDel="00000000" w:rsidR="00000000" w:rsidRPr="00000000">
        <w:rPr>
          <w:rtl w:val="0"/>
        </w:rPr>
        <w:t xml:space="preserve">(’ordinateur de gauche : lancer FIP qui est dans les favoris)</w:t>
      </w:r>
      <w:r w:rsidDel="00000000" w:rsidR="00000000" w:rsidRPr="00000000">
        <w:rPr>
          <w:rtl w:val="0"/>
        </w:rPr>
      </w:r>
    </w:p>
    <w:p w:rsidR="00000000" w:rsidDel="00000000" w:rsidP="00000000" w:rsidRDefault="00000000" w:rsidRPr="00000000" w14:paraId="0000002E">
      <w:pPr>
        <w:spacing w:after="0" w:before="0" w:line="240" w:lineRule="auto"/>
        <w:jc w:val="both"/>
        <w:rPr/>
      </w:pPr>
      <w:r w:rsidDel="00000000" w:rsidR="00000000" w:rsidRPr="00000000">
        <w:rPr>
          <w:rtl w:val="0"/>
        </w:rPr>
      </w:r>
    </w:p>
    <w:p w:rsidR="00000000" w:rsidDel="00000000" w:rsidP="00000000" w:rsidRDefault="00000000" w:rsidRPr="00000000" w14:paraId="0000002F">
      <w:pPr>
        <w:spacing w:after="0" w:before="0" w:line="240" w:lineRule="auto"/>
        <w:jc w:val="both"/>
        <w:rPr/>
      </w:pPr>
      <w:r w:rsidDel="00000000" w:rsidR="00000000" w:rsidRPr="00000000">
        <w:rPr>
          <w:rtl w:val="0"/>
        </w:rPr>
      </w:r>
    </w:p>
    <w:p w:rsidR="00000000" w:rsidDel="00000000" w:rsidP="00000000" w:rsidRDefault="00000000" w:rsidRPr="00000000" w14:paraId="00000030">
      <w:pPr>
        <w:spacing w:after="0" w:before="0" w:line="240" w:lineRule="auto"/>
        <w:ind w:left="0" w:firstLine="0"/>
        <w:jc w:val="both"/>
        <w:rPr>
          <w:b w:val="1"/>
        </w:rPr>
      </w:pPr>
      <w:r w:rsidDel="00000000" w:rsidR="00000000" w:rsidRPr="00000000">
        <w:rPr>
          <w:b w:val="1"/>
          <w:rtl w:val="0"/>
        </w:rPr>
        <w:t xml:space="preserve">SI C’EST TRÈS CALME DANS LE MAGASIN (début de matinée ou d’après-midi)</w:t>
      </w:r>
    </w:p>
    <w:p w:rsidR="00000000" w:rsidDel="00000000" w:rsidP="00000000" w:rsidRDefault="00000000" w:rsidRPr="00000000" w14:paraId="00000031">
      <w:pP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32">
      <w:pPr>
        <w:numPr>
          <w:ilvl w:val="0"/>
          <w:numId w:val="1"/>
        </w:numPr>
        <w:spacing w:after="0" w:before="0" w:line="240" w:lineRule="auto"/>
        <w:ind w:left="720" w:hanging="360"/>
        <w:jc w:val="both"/>
        <w:rPr>
          <w:u w:val="none"/>
        </w:rPr>
      </w:pPr>
      <w:r w:rsidDel="00000000" w:rsidR="00000000" w:rsidRPr="00000000">
        <w:rPr>
          <w:b w:val="1"/>
          <w:color w:val="38761d"/>
          <w:rtl w:val="0"/>
        </w:rPr>
        <w:t xml:space="preserve">V</w:t>
      </w:r>
      <w:r w:rsidDel="00000000" w:rsidR="00000000" w:rsidRPr="00000000">
        <w:rPr>
          <w:b w:val="1"/>
          <w:color w:val="38761d"/>
          <w:rtl w:val="0"/>
        </w:rPr>
        <w:t xml:space="preserve">ous pouvez arranger la présentation des légumes et des fruits</w:t>
      </w:r>
      <w:r w:rsidDel="00000000" w:rsidR="00000000" w:rsidRPr="00000000">
        <w:rPr>
          <w:rtl w:val="0"/>
        </w:rPr>
        <w:t xml:space="preserve">, leur mettre de l’eau via le spray dédié</w:t>
      </w:r>
      <w:r w:rsidDel="00000000" w:rsidR="00000000" w:rsidRPr="00000000">
        <w:rPr>
          <w:rtl w:val="0"/>
        </w:rPr>
      </w:r>
    </w:p>
    <w:p w:rsidR="00000000" w:rsidDel="00000000" w:rsidP="00000000" w:rsidRDefault="00000000" w:rsidRPr="00000000" w14:paraId="00000033">
      <w:pP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34">
      <w:pPr>
        <w:numPr>
          <w:ilvl w:val="0"/>
          <w:numId w:val="1"/>
        </w:numPr>
        <w:spacing w:after="0" w:before="0" w:line="240" w:lineRule="auto"/>
        <w:ind w:left="720" w:hanging="360"/>
        <w:jc w:val="both"/>
        <w:rPr>
          <w:u w:val="none"/>
        </w:rPr>
      </w:pPr>
      <w:r w:rsidDel="00000000" w:rsidR="00000000" w:rsidRPr="00000000">
        <w:rPr>
          <w:b w:val="1"/>
          <w:color w:val="38761d"/>
          <w:rtl w:val="0"/>
        </w:rPr>
        <w:t xml:space="preserve">Renseigner le panneau ardoise</w:t>
      </w:r>
      <w:r w:rsidDel="00000000" w:rsidR="00000000" w:rsidRPr="00000000">
        <w:rPr>
          <w:rtl w:val="0"/>
        </w:rPr>
        <w:t xml:space="preserve"> à l’entrée du magasin </w:t>
      </w:r>
      <w:r w:rsidDel="00000000" w:rsidR="00000000" w:rsidRPr="00000000">
        <w:rPr>
          <w:rtl w:val="0"/>
        </w:rPr>
        <w:t xml:space="preserve">pour </w:t>
      </w:r>
      <w:r w:rsidDel="00000000" w:rsidR="00000000" w:rsidRPr="00000000">
        <w:rPr>
          <w:rtl w:val="0"/>
        </w:rPr>
        <w:t xml:space="preserve">informer sur les évènements à venir, mettre en avant certains produits (dates courtes, nouveaux légumes de saison), dicton du jour, joli dessin, vous pouvez être créati.f.ve.s ! Assurez vous tout de même de ne pas effacer d'information importante</w:t>
      </w:r>
    </w:p>
    <w:p w:rsidR="00000000" w:rsidDel="00000000" w:rsidP="00000000" w:rsidRDefault="00000000" w:rsidRPr="00000000" w14:paraId="00000035">
      <w:pPr>
        <w:spacing w:after="0" w:before="0" w:line="240" w:lineRule="auto"/>
        <w:ind w:left="720" w:firstLine="0"/>
        <w:jc w:val="both"/>
        <w:rPr/>
      </w:pPr>
      <w:r w:rsidDel="00000000" w:rsidR="00000000" w:rsidRPr="00000000">
        <w:rPr>
          <w:rtl w:val="0"/>
        </w:rPr>
      </w:r>
    </w:p>
    <w:p w:rsidR="00000000" w:rsidDel="00000000" w:rsidP="00000000" w:rsidRDefault="00000000" w:rsidRPr="00000000" w14:paraId="00000036">
      <w:pPr>
        <w:numPr>
          <w:ilvl w:val="0"/>
          <w:numId w:val="1"/>
        </w:numPr>
        <w:spacing w:line="240" w:lineRule="auto"/>
        <w:ind w:left="720" w:hanging="360"/>
        <w:jc w:val="both"/>
      </w:pPr>
      <w:r w:rsidDel="00000000" w:rsidR="00000000" w:rsidRPr="00000000">
        <w:rPr>
          <w:b w:val="1"/>
          <w:color w:val="38761d"/>
          <w:rtl w:val="0"/>
        </w:rPr>
        <w:t xml:space="preserve">Ranger </w:t>
      </w:r>
      <w:r w:rsidDel="00000000" w:rsidR="00000000" w:rsidRPr="00000000">
        <w:rPr>
          <w:b w:val="1"/>
          <w:color w:val="38761d"/>
          <w:rtl w:val="0"/>
        </w:rPr>
        <w:t xml:space="preserve">et nettoyer l’entrée du magasin et le comptoir de </w:t>
      </w:r>
      <w:r w:rsidDel="00000000" w:rsidR="00000000" w:rsidRPr="00000000">
        <w:rPr>
          <w:b w:val="1"/>
          <w:color w:val="38761d"/>
          <w:rtl w:val="0"/>
        </w:rPr>
        <w:t xml:space="preserve">l’accueil</w:t>
      </w:r>
      <w:r w:rsidDel="00000000" w:rsidR="00000000" w:rsidRPr="00000000">
        <w:rPr>
          <w:rtl w:val="0"/>
        </w:rPr>
        <w:t xml:space="preserve"> </w:t>
      </w:r>
      <w:r w:rsidDel="00000000" w:rsidR="00000000" w:rsidRPr="00000000">
        <w:rPr>
          <w:rtl w:val="0"/>
        </w:rPr>
        <w:t xml:space="preserve">(pour donner envie), ranger les caddies et panier, ranger le coin cosy</w:t>
      </w:r>
    </w:p>
    <w:p w:rsidR="00000000" w:rsidDel="00000000" w:rsidP="00000000" w:rsidRDefault="00000000" w:rsidRPr="00000000" w14:paraId="00000037">
      <w:pPr>
        <w:spacing w:after="0" w:before="0" w:line="240" w:lineRule="auto"/>
        <w:jc w:val="both"/>
        <w:rPr/>
      </w:pPr>
      <w:r w:rsidDel="00000000" w:rsidR="00000000" w:rsidRPr="00000000">
        <w:rPr>
          <w:rtl w:val="0"/>
        </w:rPr>
      </w:r>
    </w:p>
    <w:p w:rsidR="00000000" w:rsidDel="00000000" w:rsidP="00000000" w:rsidRDefault="00000000" w:rsidRPr="00000000" w14:paraId="00000038">
      <w:pPr>
        <w:numPr>
          <w:ilvl w:val="0"/>
          <w:numId w:val="1"/>
        </w:numPr>
        <w:spacing w:line="240" w:lineRule="auto"/>
        <w:ind w:left="720" w:hanging="360"/>
        <w:jc w:val="both"/>
      </w:pPr>
      <w:r w:rsidDel="00000000" w:rsidR="00000000" w:rsidRPr="00000000">
        <w:rPr>
          <w:b w:val="1"/>
          <w:color w:val="38761d"/>
          <w:rtl w:val="0"/>
        </w:rPr>
        <w:t xml:space="preserve">Ranger la caisse en bois devant la vitrine</w:t>
      </w:r>
      <w:r w:rsidDel="00000000" w:rsidR="00000000" w:rsidRPr="00000000">
        <w:rPr>
          <w:b w:val="1"/>
          <w:rtl w:val="0"/>
        </w:rPr>
        <w:t xml:space="preserve"> </w:t>
      </w:r>
      <w:r w:rsidDel="00000000" w:rsidR="00000000" w:rsidRPr="00000000">
        <w:rPr>
          <w:rtl w:val="0"/>
        </w:rPr>
        <w:t xml:space="preserve">avec les sachets, sacs, bocaux et cagettes réutilisables</w:t>
      </w:r>
    </w:p>
    <w:p w:rsidR="00000000" w:rsidDel="00000000" w:rsidP="00000000" w:rsidRDefault="00000000" w:rsidRPr="00000000" w14:paraId="00000039">
      <w:pPr>
        <w:spacing w:line="240" w:lineRule="auto"/>
        <w:ind w:left="720" w:firstLine="0"/>
        <w:jc w:val="both"/>
        <w:rPr/>
      </w:pPr>
      <w:r w:rsidDel="00000000" w:rsidR="00000000" w:rsidRPr="00000000">
        <w:rPr>
          <w:rtl w:val="0"/>
        </w:rPr>
      </w:r>
    </w:p>
    <w:p w:rsidR="00000000" w:rsidDel="00000000" w:rsidP="00000000" w:rsidRDefault="00000000" w:rsidRPr="00000000" w14:paraId="0000003A">
      <w:pPr>
        <w:numPr>
          <w:ilvl w:val="0"/>
          <w:numId w:val="1"/>
        </w:numPr>
        <w:spacing w:after="0" w:before="0" w:line="240" w:lineRule="auto"/>
        <w:ind w:left="720" w:hanging="360"/>
        <w:jc w:val="both"/>
        <w:rPr>
          <w:u w:val="none"/>
        </w:rPr>
      </w:pPr>
      <w:r w:rsidDel="00000000" w:rsidR="00000000" w:rsidRPr="00000000">
        <w:rPr>
          <w:b w:val="1"/>
          <w:color w:val="38761d"/>
          <w:rtl w:val="0"/>
        </w:rPr>
        <w:t xml:space="preserve">Enlever les affiches d'événements passés</w:t>
      </w:r>
      <w:r w:rsidDel="00000000" w:rsidR="00000000" w:rsidRPr="00000000">
        <w:rPr>
          <w:rtl w:val="0"/>
        </w:rPr>
        <w:t xml:space="preserve"> (scotchés contre/sur le bureau de l’accueil ou sur le portant des flyers)</w:t>
      </w:r>
      <w:r w:rsidDel="00000000" w:rsidR="00000000" w:rsidRPr="00000000">
        <w:rPr>
          <w:rtl w:val="0"/>
        </w:rPr>
      </w:r>
    </w:p>
    <w:p w:rsidR="00000000" w:rsidDel="00000000" w:rsidP="00000000" w:rsidRDefault="00000000" w:rsidRPr="00000000" w14:paraId="0000003B">
      <w:pPr>
        <w:spacing w:line="240" w:lineRule="auto"/>
        <w:ind w:left="720" w:firstLine="0"/>
        <w:jc w:val="both"/>
        <w:rPr>
          <w:rFonts w:ascii="Roboto" w:cs="Roboto" w:eastAsia="Roboto" w:hAnsi="Roboto"/>
          <w:color w:val="444746"/>
          <w:sz w:val="21"/>
          <w:szCs w:val="21"/>
          <w:highlight w:val="white"/>
        </w:rPr>
      </w:pPr>
      <w:r w:rsidDel="00000000" w:rsidR="00000000" w:rsidRPr="00000000">
        <w:rPr>
          <w:rtl w:val="0"/>
        </w:rPr>
      </w:r>
    </w:p>
    <w:p w:rsidR="00000000" w:rsidDel="00000000" w:rsidP="00000000" w:rsidRDefault="00000000" w:rsidRPr="00000000" w14:paraId="0000003C">
      <w:pPr>
        <w:numPr>
          <w:ilvl w:val="0"/>
          <w:numId w:val="1"/>
        </w:numPr>
        <w:spacing w:after="0" w:before="0" w:line="240" w:lineRule="auto"/>
        <w:ind w:left="720" w:hanging="360"/>
        <w:jc w:val="both"/>
        <w:rPr>
          <w:u w:val="none"/>
        </w:rPr>
      </w:pPr>
      <w:r w:rsidDel="00000000" w:rsidR="00000000" w:rsidRPr="00000000">
        <w:rPr>
          <w:b w:val="1"/>
          <w:rtl w:val="0"/>
        </w:rPr>
        <w:t xml:space="preserve">Pour les personnes à l’aise avec l’informatique </w:t>
      </w:r>
      <w:r w:rsidDel="00000000" w:rsidR="00000000" w:rsidRPr="00000000">
        <w:rPr>
          <w:b w:val="1"/>
          <w:u w:val="single"/>
          <w:rtl w:val="0"/>
        </w:rPr>
        <w:t xml:space="preserve">uniquement</w:t>
      </w:r>
      <w:r w:rsidDel="00000000" w:rsidR="00000000" w:rsidRPr="00000000">
        <w:rPr>
          <w:b w:val="1"/>
          <w:rtl w:val="0"/>
        </w:rPr>
        <w:t xml:space="preserve"> </w:t>
      </w:r>
      <w:r w:rsidDel="00000000" w:rsidR="00000000" w:rsidRPr="00000000">
        <w:rPr>
          <w:rFonts w:ascii="Arial Unicode MS" w:cs="Arial Unicode MS" w:eastAsia="Arial Unicode MS" w:hAnsi="Arial Unicode MS"/>
          <w:b w:val="1"/>
          <w:color w:val="274e13"/>
          <w:rtl w:val="0"/>
        </w:rPr>
        <w:t xml:space="preserve">→ saisir les</w:t>
      </w:r>
      <w:r w:rsidDel="00000000" w:rsidR="00000000" w:rsidRPr="00000000">
        <w:rPr>
          <w:b w:val="1"/>
          <w:color w:val="274e13"/>
          <w:rtl w:val="0"/>
        </w:rPr>
        <w:t xml:space="preserve"> nouvelles S</w:t>
      </w:r>
      <w:r w:rsidDel="00000000" w:rsidR="00000000" w:rsidRPr="00000000">
        <w:rPr>
          <w:b w:val="1"/>
          <w:color w:val="274e13"/>
          <w:rtl w:val="0"/>
        </w:rPr>
        <w:t xml:space="preserve">uggestions produits des coop sur l’ordi. </w:t>
      </w:r>
    </w:p>
    <w:p w:rsidR="00000000" w:rsidDel="00000000" w:rsidP="00000000" w:rsidRDefault="00000000" w:rsidRPr="00000000" w14:paraId="0000003D">
      <w:pPr>
        <w:numPr>
          <w:ilvl w:val="1"/>
          <w:numId w:val="1"/>
        </w:numPr>
        <w:spacing w:after="0" w:before="0" w:line="240" w:lineRule="auto"/>
        <w:ind w:left="1440" w:hanging="360"/>
        <w:jc w:val="both"/>
        <w:rPr>
          <w:u w:val="none"/>
        </w:rPr>
      </w:pPr>
      <w:r w:rsidDel="00000000" w:rsidR="00000000" w:rsidRPr="00000000">
        <w:rPr>
          <w:rtl w:val="0"/>
        </w:rPr>
        <w:t xml:space="preserve">Prenez le </w:t>
      </w:r>
      <w:r w:rsidDel="00000000" w:rsidR="00000000" w:rsidRPr="00000000">
        <w:rPr>
          <w:rtl w:val="0"/>
        </w:rPr>
        <w:t xml:space="preserve">classeur bleu </w:t>
      </w:r>
      <w:r w:rsidDel="00000000" w:rsidR="00000000" w:rsidRPr="00000000">
        <w:rPr>
          <w:rtl w:val="0"/>
        </w:rPr>
        <w:t xml:space="preserve">des suggestions qui est sur la table basse </w:t>
      </w:r>
    </w:p>
    <w:p w:rsidR="00000000" w:rsidDel="00000000" w:rsidP="00000000" w:rsidRDefault="00000000" w:rsidRPr="00000000" w14:paraId="0000003E">
      <w:pPr>
        <w:numPr>
          <w:ilvl w:val="1"/>
          <w:numId w:val="1"/>
        </w:numPr>
        <w:spacing w:after="0" w:before="0" w:line="240" w:lineRule="auto"/>
        <w:ind w:left="1440" w:hanging="360"/>
        <w:jc w:val="both"/>
        <w:rPr>
          <w:u w:val="none"/>
        </w:rPr>
      </w:pPr>
      <w:r w:rsidDel="00000000" w:rsidR="00000000" w:rsidRPr="00000000">
        <w:rPr>
          <w:rtl w:val="0"/>
        </w:rPr>
        <w:t xml:space="preserve">Cliquez sur le fichier google sheet </w:t>
      </w:r>
      <w:r w:rsidDel="00000000" w:rsidR="00000000" w:rsidRPr="00000000">
        <w:rPr>
          <w:b w:val="1"/>
          <w:rtl w:val="0"/>
        </w:rPr>
        <w:t xml:space="preserve">Suggestions produits à remplir</w:t>
      </w:r>
      <w:r w:rsidDel="00000000" w:rsidR="00000000" w:rsidRPr="00000000">
        <w:rPr>
          <w:rtl w:val="0"/>
        </w:rPr>
        <w:t xml:space="preserve"> qui est dans la barre de favoris Google Chrome, et saisissez les suggestions. Merci de renseigner tous les champs. Une fois fait, cornez les pages papier que vous avez saisies et écrire “relevé excel ok” </w:t>
      </w:r>
    </w:p>
    <w:p w:rsidR="00000000" w:rsidDel="00000000" w:rsidP="00000000" w:rsidRDefault="00000000" w:rsidRPr="00000000" w14:paraId="0000003F">
      <w:pPr>
        <w:spacing w:after="0" w:before="0" w:line="240" w:lineRule="auto"/>
        <w:ind w:left="1440" w:firstLine="0"/>
        <w:jc w:val="both"/>
        <w:rPr/>
      </w:pPr>
      <w:r w:rsidDel="00000000" w:rsidR="00000000" w:rsidRPr="00000000">
        <w:rPr>
          <w:rtl w:val="0"/>
        </w:rPr>
      </w:r>
    </w:p>
    <w:p w:rsidR="00000000" w:rsidDel="00000000" w:rsidP="00000000" w:rsidRDefault="00000000" w:rsidRPr="00000000" w14:paraId="00000040">
      <w:pPr>
        <w:numPr>
          <w:ilvl w:val="0"/>
          <w:numId w:val="1"/>
        </w:numPr>
        <w:spacing w:after="0" w:before="0" w:line="240" w:lineRule="auto"/>
        <w:ind w:left="720" w:hanging="360"/>
        <w:jc w:val="both"/>
        <w:rPr>
          <w:u w:val="none"/>
        </w:rPr>
      </w:pPr>
      <w:r w:rsidDel="00000000" w:rsidR="00000000" w:rsidRPr="00000000">
        <w:rPr>
          <w:rtl w:val="0"/>
        </w:rPr>
        <w:t xml:space="preserve">Décidément, vous avez fait toutes les étapes obligatoires et optionnelles de cette liste, il n’y a plus rien à faire et vous voulez donner un coup de main :</w:t>
      </w:r>
      <w:r w:rsidDel="00000000" w:rsidR="00000000" w:rsidRPr="00000000">
        <w:rPr>
          <w:b w:val="1"/>
          <w:rtl w:val="0"/>
        </w:rPr>
        <w:t xml:space="preserve"> demandez aux salarié.e.s</w:t>
      </w:r>
      <w:r w:rsidDel="00000000" w:rsidR="00000000" w:rsidRPr="00000000">
        <w:rPr>
          <w:rtl w:val="0"/>
        </w:rPr>
        <w:t xml:space="preserve"> ils auront peut-être des idées :)  </w:t>
      </w: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0" w:top="0"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4105275</wp:posOffset>
          </wp:positionH>
          <wp:positionV relativeFrom="paragraph">
            <wp:posOffset>-285186</wp:posOffset>
          </wp:positionV>
          <wp:extent cx="2243138" cy="1583930"/>
          <wp:effectExtent b="0" l="0" r="0" t="0"/>
          <wp:wrapNone/>
          <wp:docPr id="1" name="image1.jpg"/>
          <a:graphic>
            <a:graphicData uri="http://schemas.openxmlformats.org/drawingml/2006/picture">
              <pic:pic>
                <pic:nvPicPr>
                  <pic:cNvPr id="0" name="image1.jpg"/>
                  <pic:cNvPicPr preferRelativeResize="0"/>
                </pic:nvPicPr>
                <pic:blipFill>
                  <a:blip r:embed="rId1"/>
                  <a:srcRect b="24145" l="0" r="0" t="0"/>
                  <a:stretch>
                    <a:fillRect/>
                  </a:stretch>
                </pic:blipFill>
                <pic:spPr>
                  <a:xfrm>
                    <a:off x="0" y="0"/>
                    <a:ext cx="2243138" cy="15839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bdm@supercafoutch.fr" TargetMode="External"/><Relationship Id="rId7" Type="http://schemas.openxmlformats.org/officeDocument/2006/relationships/hyperlink" Target="https://docs.google.com/spreadsheets/d/1Owqqq94j2HuFCAnLHX-KlKn5oAC-UbYxt3L0hDzmOBs/edit?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